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555" w:val="left" w:leader="none"/>
        </w:tabs>
        <w:spacing w:line="594" w:lineRule="exact" w:before="71" w:after="0"/>
        <w:ind w:left="554" w:right="0" w:hanging="405"/>
        <w:jc w:val="left"/>
        <w:rPr>
          <w:rFonts w:ascii="Times New Roman" w:hAnsi="Times New Roman"/>
          <w:b/>
          <w:sz w:val="33"/>
        </w:rPr>
      </w:pPr>
      <w:r>
        <w:rPr>
          <w:rFonts w:ascii="Times New Roman" w:hAnsi="Times New Roman"/>
          <w:b/>
          <w:color w:val="CA363A"/>
          <w:sz w:val="33"/>
        </w:rPr>
        <w:t>.Il</w:t>
      </w:r>
    </w:p>
    <w:p>
      <w:pPr>
        <w:spacing w:line="231" w:lineRule="exact" w:before="0"/>
        <w:ind w:left="172" w:right="0" w:firstLine="0"/>
        <w:jc w:val="left"/>
        <w:rPr>
          <w:b/>
          <w:sz w:val="24"/>
        </w:rPr>
      </w:pPr>
      <w:r>
        <w:rPr>
          <w:b/>
          <w:color w:val="151515"/>
          <w:w w:val="105"/>
          <w:sz w:val="24"/>
        </w:rPr>
        <w:t>MINISTÈRES</w:t>
      </w:r>
    </w:p>
    <w:p>
      <w:pPr>
        <w:spacing w:line="232" w:lineRule="auto" w:before="1"/>
        <w:ind w:left="156" w:right="0" w:firstLine="15"/>
        <w:jc w:val="left"/>
        <w:rPr>
          <w:b/>
          <w:sz w:val="24"/>
        </w:rPr>
      </w:pPr>
      <w:r>
        <w:rPr>
          <w:b/>
          <w:color w:val="151515"/>
          <w:w w:val="105"/>
          <w:sz w:val="24"/>
        </w:rPr>
        <w:t>ÉDUCATION JEUNESSE SPORTS</w:t>
      </w:r>
    </w:p>
    <w:p>
      <w:pPr>
        <w:spacing w:line="235" w:lineRule="auto" w:before="0"/>
        <w:ind w:left="171" w:right="28" w:firstLine="0"/>
        <w:jc w:val="left"/>
        <w:rPr>
          <w:b/>
          <w:sz w:val="24"/>
        </w:rPr>
      </w:pPr>
      <w:r>
        <w:rPr>
          <w:b/>
          <w:color w:val="151515"/>
          <w:sz w:val="24"/>
        </w:rPr>
        <w:t>EN</w:t>
      </w:r>
      <w:r>
        <w:rPr>
          <w:b/>
          <w:color w:val="151515"/>
          <w:spacing w:val="-24"/>
          <w:sz w:val="24"/>
        </w:rPr>
        <w:t> </w:t>
      </w:r>
      <w:r>
        <w:rPr>
          <w:b/>
          <w:color w:val="151515"/>
          <w:sz w:val="24"/>
        </w:rPr>
        <w:t>SEIG</w:t>
      </w:r>
      <w:r>
        <w:rPr>
          <w:b/>
          <w:color w:val="151515"/>
          <w:spacing w:val="-29"/>
          <w:sz w:val="24"/>
        </w:rPr>
        <w:t> </w:t>
      </w:r>
      <w:r>
        <w:rPr>
          <w:b/>
          <w:color w:val="151515"/>
          <w:sz w:val="24"/>
        </w:rPr>
        <w:t>N</w:t>
      </w:r>
      <w:r>
        <w:rPr>
          <w:b/>
          <w:color w:val="151515"/>
          <w:spacing w:val="-29"/>
          <w:sz w:val="24"/>
        </w:rPr>
        <w:t> </w:t>
      </w:r>
      <w:r>
        <w:rPr>
          <w:b/>
          <w:color w:val="151515"/>
          <w:sz w:val="24"/>
        </w:rPr>
        <w:t>EM</w:t>
      </w:r>
      <w:r>
        <w:rPr>
          <w:b/>
          <w:color w:val="151515"/>
          <w:spacing w:val="-23"/>
          <w:sz w:val="24"/>
        </w:rPr>
        <w:t> </w:t>
      </w:r>
      <w:r>
        <w:rPr>
          <w:b/>
          <w:color w:val="151515"/>
          <w:sz w:val="24"/>
        </w:rPr>
        <w:t>EN</w:t>
      </w:r>
      <w:r>
        <w:rPr>
          <w:b/>
          <w:color w:val="151515"/>
          <w:spacing w:val="-34"/>
          <w:sz w:val="24"/>
        </w:rPr>
        <w:t> </w:t>
      </w:r>
      <w:r>
        <w:rPr>
          <w:b/>
          <w:color w:val="151515"/>
          <w:sz w:val="24"/>
        </w:rPr>
        <w:t>T</w:t>
      </w:r>
      <w:r>
        <w:rPr>
          <w:b/>
          <w:color w:val="151515"/>
          <w:spacing w:val="-32"/>
          <w:sz w:val="24"/>
        </w:rPr>
        <w:t> </w:t>
      </w:r>
      <w:r>
        <w:rPr>
          <w:b/>
          <w:color w:val="B6B6B6"/>
          <w:spacing w:val="-11"/>
          <w:w w:val="95"/>
          <w:sz w:val="24"/>
        </w:rPr>
        <w:t>· </w:t>
      </w:r>
      <w:r>
        <w:rPr>
          <w:b/>
          <w:color w:val="151515"/>
          <w:sz w:val="24"/>
        </w:rPr>
        <w:t>SUPÉRIEUR RECHERCHE</w:t>
      </w:r>
    </w:p>
    <w:p>
      <w:pPr>
        <w:spacing w:line="230" w:lineRule="auto" w:before="27"/>
        <w:ind w:left="198" w:right="1599" w:firstLine="1"/>
        <w:jc w:val="left"/>
        <w:rPr>
          <w:rFonts w:ascii="Times New Roman" w:hAnsi="Times New Roman"/>
          <w:i/>
          <w:sz w:val="15"/>
        </w:rPr>
      </w:pPr>
      <w:r>
        <w:rPr>
          <w:rFonts w:ascii="Times New Roman" w:hAnsi="Times New Roman"/>
          <w:i/>
          <w:color w:val="151515"/>
          <w:sz w:val="15"/>
        </w:rPr>
        <w:t>Lib</w:t>
      </w:r>
      <w:r>
        <w:rPr>
          <w:rFonts w:ascii="Times New Roman" w:hAnsi="Times New Roman"/>
          <w:i/>
          <w:color w:val="313131"/>
          <w:sz w:val="15"/>
        </w:rPr>
        <w:t>e</w:t>
      </w:r>
      <w:r>
        <w:rPr>
          <w:rFonts w:ascii="Times New Roman" w:hAnsi="Times New Roman"/>
          <w:i/>
          <w:color w:val="151515"/>
          <w:sz w:val="15"/>
        </w:rPr>
        <w:t>rté </w:t>
      </w:r>
      <w:r>
        <w:rPr>
          <w:rFonts w:ascii="Times New Roman" w:hAnsi="Times New Roman"/>
          <w:i/>
          <w:color w:val="151515"/>
          <w:sz w:val="15"/>
        </w:rPr>
        <w:t>Égalité Fraternit</w:t>
      </w:r>
      <w:r>
        <w:rPr>
          <w:rFonts w:ascii="Times New Roman" w:hAnsi="Times New Roman"/>
          <w:i/>
          <w:color w:val="313131"/>
          <w:sz w:val="15"/>
        </w:rPr>
        <w:t>é</w:t>
      </w:r>
    </w:p>
    <w:p>
      <w:pPr>
        <w:pStyle w:val="BodyText"/>
        <w:spacing w:before="6"/>
        <w:rPr>
          <w:rFonts w:ascii="Times New Roman"/>
          <w:i/>
          <w:sz w:val="33"/>
        </w:rPr>
      </w:pPr>
      <w:r>
        <w:rPr/>
        <w:br w:type="column"/>
      </w:r>
      <w:r>
        <w:rPr>
          <w:rFonts w:ascii="Times New Roman"/>
          <w:i/>
          <w:sz w:val="33"/>
        </w:rPr>
      </w:r>
    </w:p>
    <w:p>
      <w:pPr>
        <w:spacing w:before="1"/>
        <w:ind w:left="150" w:right="0" w:firstLine="0"/>
        <w:jc w:val="left"/>
        <w:rPr>
          <w:b/>
          <w:sz w:val="23"/>
        </w:rPr>
      </w:pPr>
      <w:r>
        <w:rPr>
          <w:b/>
          <w:color w:val="151515"/>
          <w:w w:val="105"/>
          <w:sz w:val="23"/>
        </w:rPr>
        <w:t>Direction générale des ressources humaines</w:t>
      </w:r>
    </w:p>
    <w:p>
      <w:pPr>
        <w:spacing w:after="0"/>
        <w:jc w:val="left"/>
        <w:rPr>
          <w:sz w:val="23"/>
        </w:rPr>
        <w:sectPr>
          <w:type w:val="continuous"/>
          <w:pgSz w:w="11910" w:h="16840"/>
          <w:pgMar w:top="480" w:bottom="280" w:left="820" w:right="760"/>
          <w:cols w:num="2" w:equalWidth="0">
            <w:col w:w="2434" w:space="2468"/>
            <w:col w:w="5428"/>
          </w:cols>
        </w:sectPr>
      </w:pPr>
    </w:p>
    <w:p>
      <w:pPr>
        <w:pStyle w:val="BodyText"/>
        <w:rPr>
          <w:b/>
        </w:rPr>
      </w:pPr>
    </w:p>
    <w:p>
      <w:pPr>
        <w:pStyle w:val="BodyText"/>
        <w:spacing w:before="5"/>
        <w:rPr>
          <w:b/>
          <w:sz w:val="17"/>
        </w:rPr>
      </w:pPr>
    </w:p>
    <w:p>
      <w:pPr>
        <w:spacing w:after="0"/>
        <w:rPr>
          <w:sz w:val="17"/>
        </w:rPr>
        <w:sectPr>
          <w:type w:val="continuous"/>
          <w:pgSz w:w="11910" w:h="16840"/>
          <w:pgMar w:top="480" w:bottom="280" w:left="820" w:right="760"/>
        </w:sectPr>
      </w:pPr>
    </w:p>
    <w:p>
      <w:pPr>
        <w:spacing w:line="288" w:lineRule="auto" w:before="95"/>
        <w:ind w:left="267" w:right="0" w:hanging="2"/>
        <w:jc w:val="left"/>
        <w:rPr>
          <w:b/>
          <w:sz w:val="16"/>
        </w:rPr>
      </w:pPr>
      <w:r>
        <w:rPr>
          <w:b/>
          <w:color w:val="151515"/>
          <w:sz w:val="16"/>
        </w:rPr>
        <w:t>Service</w:t>
      </w:r>
      <w:r>
        <w:rPr>
          <w:b/>
          <w:color w:val="151515"/>
          <w:spacing w:val="-7"/>
          <w:sz w:val="16"/>
        </w:rPr>
        <w:t> </w:t>
      </w:r>
      <w:r>
        <w:rPr>
          <w:b/>
          <w:color w:val="151515"/>
          <w:sz w:val="16"/>
        </w:rPr>
        <w:t>des</w:t>
      </w:r>
      <w:r>
        <w:rPr>
          <w:b/>
          <w:color w:val="151515"/>
          <w:spacing w:val="-11"/>
          <w:sz w:val="16"/>
        </w:rPr>
        <w:t> </w:t>
      </w:r>
      <w:r>
        <w:rPr>
          <w:b/>
          <w:color w:val="151515"/>
          <w:sz w:val="16"/>
        </w:rPr>
        <w:t>personnels</w:t>
      </w:r>
      <w:r>
        <w:rPr>
          <w:b/>
          <w:color w:val="151515"/>
          <w:spacing w:val="-3"/>
          <w:sz w:val="16"/>
        </w:rPr>
        <w:t> </w:t>
      </w:r>
      <w:r>
        <w:rPr>
          <w:b/>
          <w:color w:val="151515"/>
          <w:sz w:val="16"/>
        </w:rPr>
        <w:t>enseignants</w:t>
      </w:r>
      <w:r>
        <w:rPr>
          <w:b/>
          <w:color w:val="151515"/>
          <w:spacing w:val="-2"/>
          <w:sz w:val="16"/>
        </w:rPr>
        <w:t> </w:t>
      </w:r>
      <w:r>
        <w:rPr>
          <w:b/>
          <w:color w:val="151515"/>
          <w:sz w:val="16"/>
        </w:rPr>
        <w:t>de</w:t>
      </w:r>
      <w:r>
        <w:rPr>
          <w:b/>
          <w:color w:val="151515"/>
          <w:spacing w:val="-14"/>
          <w:sz w:val="16"/>
        </w:rPr>
        <w:t> </w:t>
      </w:r>
      <w:r>
        <w:rPr>
          <w:b/>
          <w:color w:val="151515"/>
          <w:sz w:val="16"/>
        </w:rPr>
        <w:t>l'enseignement supérieur et de la</w:t>
      </w:r>
      <w:r>
        <w:rPr>
          <w:b/>
          <w:color w:val="151515"/>
          <w:spacing w:val="-10"/>
          <w:sz w:val="16"/>
        </w:rPr>
        <w:t> </w:t>
      </w:r>
      <w:r>
        <w:rPr>
          <w:b/>
          <w:color w:val="151515"/>
          <w:sz w:val="16"/>
        </w:rPr>
        <w:t>recherche</w:t>
      </w:r>
    </w:p>
    <w:p>
      <w:pPr>
        <w:spacing w:line="283" w:lineRule="auto" w:before="5"/>
        <w:ind w:left="264" w:right="0" w:firstLine="5"/>
        <w:jc w:val="left"/>
        <w:rPr>
          <w:b/>
          <w:sz w:val="16"/>
        </w:rPr>
      </w:pPr>
      <w:r>
        <w:rPr>
          <w:b/>
          <w:color w:val="151515"/>
          <w:sz w:val="16"/>
        </w:rPr>
        <w:t>Sous-direction du pilotage du recrutement et de la gestion des</w:t>
      </w:r>
      <w:r>
        <w:rPr>
          <w:b/>
          <w:color w:val="151515"/>
          <w:spacing w:val="-6"/>
          <w:sz w:val="16"/>
        </w:rPr>
        <w:t> </w:t>
      </w:r>
      <w:r>
        <w:rPr>
          <w:b/>
          <w:color w:val="151515"/>
          <w:sz w:val="16"/>
        </w:rPr>
        <w:t>enseignants-chercheurs</w:t>
      </w:r>
    </w:p>
    <w:p>
      <w:pPr>
        <w:spacing w:before="8"/>
        <w:ind w:left="269" w:right="0" w:firstLine="0"/>
        <w:jc w:val="left"/>
        <w:rPr>
          <w:b/>
          <w:sz w:val="16"/>
        </w:rPr>
      </w:pPr>
      <w:r>
        <w:rPr>
          <w:b/>
          <w:color w:val="151515"/>
          <w:sz w:val="16"/>
        </w:rPr>
        <w:t>Département de conseil et d'appui aux instances nationales</w:t>
      </w:r>
    </w:p>
    <w:p>
      <w:pPr>
        <w:spacing w:line="184" w:lineRule="exact" w:before="29"/>
        <w:ind w:left="278" w:right="0" w:firstLine="0"/>
        <w:jc w:val="left"/>
        <w:rPr>
          <w:sz w:val="16"/>
        </w:rPr>
      </w:pPr>
      <w:r>
        <w:rPr>
          <w:rFonts w:ascii="Times New Roman"/>
          <w:color w:val="151515"/>
          <w:sz w:val="17"/>
        </w:rPr>
        <w:t>DGRH </w:t>
      </w:r>
      <w:r>
        <w:rPr>
          <w:color w:val="151515"/>
          <w:sz w:val="16"/>
        </w:rPr>
        <w:t>A2-2</w:t>
      </w:r>
    </w:p>
    <w:p>
      <w:pPr>
        <w:tabs>
          <w:tab w:pos="1049" w:val="left" w:leader="none"/>
        </w:tabs>
        <w:spacing w:line="242" w:lineRule="exact" w:before="0"/>
        <w:ind w:left="279" w:right="0" w:firstLine="0"/>
        <w:jc w:val="left"/>
        <w:rPr>
          <w:sz w:val="20"/>
        </w:rPr>
      </w:pPr>
      <w:r>
        <w:rPr>
          <w:rFonts w:ascii="Times New Roman" w:hAnsi="Times New Roman"/>
          <w:color w:val="151515"/>
          <w:spacing w:val="4"/>
          <w:sz w:val="17"/>
        </w:rPr>
        <w:t>n°</w:t>
      </w:r>
      <w:r>
        <w:rPr>
          <w:rFonts w:ascii="Times New Roman" w:hAnsi="Times New Roman"/>
          <w:color w:val="564F9E"/>
          <w:spacing w:val="4"/>
          <w:sz w:val="17"/>
        </w:rPr>
        <w:t>')</w:t>
        <w:tab/>
      </w:r>
      <w:r>
        <w:rPr>
          <w:color w:val="3F2F8C"/>
          <w:w w:val="95"/>
          <w:sz w:val="18"/>
        </w:rPr>
        <w:t>- </w:t>
      </w:r>
      <w:r>
        <w:rPr>
          <w:color w:val="564F9E"/>
          <w:w w:val="95"/>
          <w:sz w:val="18"/>
        </w:rPr>
        <w:t>:D</w:t>
      </w:r>
      <w:r>
        <w:rPr>
          <w:rFonts w:ascii="Times New Roman" w:hAnsi="Times New Roman"/>
          <w:color w:val="6967A8"/>
          <w:w w:val="95"/>
          <w:sz w:val="20"/>
        </w:rPr>
        <w:t>p) '}_:b </w:t>
      </w:r>
      <w:r>
        <w:rPr>
          <w:rFonts w:ascii="Times New Roman" w:hAnsi="Times New Roman"/>
          <w:color w:val="8E8C9A"/>
          <w:spacing w:val="-17"/>
          <w:w w:val="95"/>
          <w:sz w:val="20"/>
        </w:rPr>
        <w:t>-</w:t>
      </w:r>
      <w:r>
        <w:rPr>
          <w:rFonts w:ascii="Times New Roman" w:hAnsi="Times New Roman"/>
          <w:color w:val="3F2F8C"/>
          <w:spacing w:val="-17"/>
          <w:w w:val="95"/>
          <w:sz w:val="20"/>
        </w:rPr>
        <w:t>-</w:t>
      </w:r>
      <w:r>
        <w:rPr>
          <w:rFonts w:ascii="Times New Roman" w:hAnsi="Times New Roman"/>
          <w:color w:val="6967A8"/>
          <w:spacing w:val="-17"/>
          <w:w w:val="95"/>
          <w:sz w:val="20"/>
        </w:rPr>
        <w:t>0 </w:t>
      </w:r>
      <w:r>
        <w:rPr>
          <w:rFonts w:ascii="Times New Roman" w:hAnsi="Times New Roman"/>
          <w:color w:val="6967A8"/>
          <w:w w:val="95"/>
          <w:sz w:val="20"/>
        </w:rPr>
        <w:t>0</w:t>
      </w:r>
      <w:r>
        <w:rPr>
          <w:rFonts w:ascii="Times New Roman" w:hAnsi="Times New Roman"/>
          <w:color w:val="6967A8"/>
          <w:spacing w:val="16"/>
          <w:w w:val="95"/>
          <w:sz w:val="20"/>
        </w:rPr>
        <w:t> </w:t>
      </w:r>
      <w:r>
        <w:rPr>
          <w:color w:val="6967A8"/>
          <w:w w:val="95"/>
          <w:sz w:val="22"/>
        </w:rPr>
        <w:t>6</w:t>
      </w:r>
      <w:r>
        <w:rPr>
          <w:color w:val="564F9E"/>
          <w:w w:val="95"/>
          <w:sz w:val="20"/>
        </w:rPr>
        <w:t>&lt;_j&amp;?.,,</w:t>
      </w:r>
    </w:p>
    <w:p>
      <w:pPr>
        <w:spacing w:before="29"/>
        <w:ind w:left="271" w:right="0" w:firstLine="0"/>
        <w:jc w:val="left"/>
        <w:rPr>
          <w:sz w:val="16"/>
        </w:rPr>
      </w:pPr>
      <w:r>
        <w:rPr>
          <w:color w:val="151515"/>
          <w:w w:val="110"/>
          <w:sz w:val="16"/>
        </w:rPr>
        <w:t>Affaire suivie par</w:t>
      </w:r>
      <w:r>
        <w:rPr>
          <w:color w:val="151515"/>
          <w:spacing w:val="-15"/>
          <w:w w:val="110"/>
          <w:sz w:val="16"/>
        </w:rPr>
        <w:t> </w:t>
      </w:r>
      <w:r>
        <w:rPr>
          <w:color w:val="151515"/>
          <w:w w:val="110"/>
          <w:sz w:val="16"/>
        </w:rPr>
        <w:t>:</w:t>
      </w:r>
    </w:p>
    <w:p>
      <w:pPr>
        <w:spacing w:line="285" w:lineRule="auto" w:before="37"/>
        <w:ind w:left="267" w:right="2996" w:firstLine="5"/>
        <w:jc w:val="left"/>
        <w:rPr>
          <w:sz w:val="16"/>
        </w:rPr>
      </w:pPr>
      <w:r>
        <w:rPr>
          <w:color w:val="151515"/>
          <w:w w:val="110"/>
          <w:sz w:val="16"/>
        </w:rPr>
        <w:t>Philippe Alcouffe Chef de département Tél</w:t>
      </w:r>
      <w:r>
        <w:rPr>
          <w:color w:val="151515"/>
          <w:spacing w:val="-14"/>
          <w:w w:val="110"/>
          <w:sz w:val="16"/>
        </w:rPr>
        <w:t> </w:t>
      </w:r>
      <w:r>
        <w:rPr>
          <w:color w:val="151515"/>
          <w:w w:val="110"/>
          <w:sz w:val="16"/>
        </w:rPr>
        <w:t>:</w:t>
      </w:r>
      <w:r>
        <w:rPr>
          <w:color w:val="151515"/>
          <w:spacing w:val="-11"/>
          <w:w w:val="110"/>
          <w:sz w:val="16"/>
        </w:rPr>
        <w:t> </w:t>
      </w:r>
      <w:r>
        <w:rPr>
          <w:color w:val="151515"/>
          <w:w w:val="110"/>
          <w:sz w:val="16"/>
        </w:rPr>
        <w:t>01</w:t>
      </w:r>
      <w:r>
        <w:rPr>
          <w:color w:val="151515"/>
          <w:spacing w:val="-19"/>
          <w:w w:val="110"/>
          <w:sz w:val="16"/>
        </w:rPr>
        <w:t> </w:t>
      </w:r>
      <w:r>
        <w:rPr>
          <w:color w:val="151515"/>
          <w:w w:val="110"/>
          <w:sz w:val="16"/>
        </w:rPr>
        <w:t>55</w:t>
      </w:r>
      <w:r>
        <w:rPr>
          <w:color w:val="151515"/>
          <w:spacing w:val="-7"/>
          <w:w w:val="110"/>
          <w:sz w:val="16"/>
        </w:rPr>
        <w:t> </w:t>
      </w:r>
      <w:r>
        <w:rPr>
          <w:color w:val="151515"/>
          <w:w w:val="110"/>
          <w:sz w:val="16"/>
        </w:rPr>
        <w:t>55</w:t>
      </w:r>
      <w:r>
        <w:rPr>
          <w:color w:val="151515"/>
          <w:spacing w:val="-6"/>
          <w:w w:val="110"/>
          <w:sz w:val="16"/>
        </w:rPr>
        <w:t> </w:t>
      </w:r>
      <w:r>
        <w:rPr>
          <w:color w:val="151515"/>
          <w:w w:val="110"/>
          <w:sz w:val="16"/>
        </w:rPr>
        <w:t>6244</w:t>
      </w:r>
    </w:p>
    <w:p>
      <w:pPr>
        <w:spacing w:line="288" w:lineRule="auto" w:before="6"/>
        <w:ind w:left="273" w:right="1246" w:firstLine="0"/>
        <w:jc w:val="left"/>
        <w:rPr>
          <w:sz w:val="16"/>
        </w:rPr>
      </w:pPr>
      <w:r>
        <w:rPr>
          <w:color w:val="151515"/>
          <w:w w:val="105"/>
          <w:sz w:val="16"/>
        </w:rPr>
        <w:t>Mél </w:t>
      </w:r>
      <w:r>
        <w:rPr>
          <w:color w:val="313131"/>
          <w:w w:val="105"/>
          <w:sz w:val="16"/>
        </w:rPr>
        <w:t>: </w:t>
      </w:r>
      <w:hyperlink r:id="rId5">
        <w:r>
          <w:rPr>
            <w:color w:val="495B77"/>
            <w:w w:val="105"/>
            <w:sz w:val="16"/>
            <w:u w:val="thick" w:color="495B77"/>
          </w:rPr>
          <w:t>p</w:t>
        </w:r>
        <w:r>
          <w:rPr>
            <w:color w:val="26607C"/>
            <w:w w:val="105"/>
            <w:sz w:val="16"/>
            <w:u w:val="thick" w:color="495B77"/>
          </w:rPr>
          <w:t>h</w:t>
        </w:r>
        <w:r>
          <w:rPr>
            <w:color w:val="495B77"/>
            <w:w w:val="105"/>
            <w:sz w:val="16"/>
            <w:u w:val="thick" w:color="495B77"/>
          </w:rPr>
          <w:t>ilippe.alcou ff e@educat </w:t>
        </w:r>
        <w:r>
          <w:rPr>
            <w:color w:val="26607C"/>
            <w:w w:val="105"/>
            <w:sz w:val="16"/>
            <w:u w:val="thick" w:color="495B77"/>
          </w:rPr>
          <w:t>i</w:t>
        </w:r>
        <w:r>
          <w:rPr>
            <w:color w:val="495B77"/>
            <w:w w:val="105"/>
            <w:sz w:val="16"/>
            <w:u w:val="thick" w:color="495B77"/>
          </w:rPr>
          <w:t>on. gouv</w:t>
        </w:r>
        <w:r>
          <w:rPr>
            <w:color w:val="525B57"/>
            <w:w w:val="105"/>
            <w:sz w:val="16"/>
            <w:u w:val="thick" w:color="495B77"/>
          </w:rPr>
          <w:t>.</w:t>
        </w:r>
        <w:r>
          <w:rPr>
            <w:color w:val="495B77"/>
            <w:w w:val="105"/>
            <w:sz w:val="16"/>
            <w:u w:val="thick" w:color="495B77"/>
          </w:rPr>
          <w:t>fr</w:t>
        </w:r>
      </w:hyperlink>
      <w:r>
        <w:rPr>
          <w:color w:val="495B77"/>
          <w:w w:val="105"/>
          <w:sz w:val="16"/>
        </w:rPr>
        <w:t> </w:t>
      </w:r>
      <w:r>
        <w:rPr>
          <w:color w:val="151515"/>
          <w:w w:val="105"/>
          <w:sz w:val="16"/>
        </w:rPr>
        <w:t>72 rue Regnault</w:t>
      </w:r>
    </w:p>
    <w:p>
      <w:pPr>
        <w:spacing w:before="6"/>
        <w:ind w:left="273" w:right="0" w:firstLine="0"/>
        <w:jc w:val="left"/>
        <w:rPr>
          <w:sz w:val="16"/>
        </w:rPr>
      </w:pPr>
      <w:r>
        <w:rPr>
          <w:color w:val="151515"/>
          <w:w w:val="105"/>
          <w:sz w:val="16"/>
        </w:rPr>
        <w:t>75243 Paris cedex 13</w:t>
      </w:r>
    </w:p>
    <w:p>
      <w:pPr>
        <w:pStyle w:val="BodyText"/>
        <w:spacing w:before="105"/>
        <w:ind w:right="314"/>
        <w:jc w:val="right"/>
      </w:pPr>
      <w:r>
        <w:rPr/>
        <w:br w:type="column"/>
      </w:r>
      <w:r>
        <w:rPr>
          <w:color w:val="151515"/>
          <w:w w:val="105"/>
        </w:rPr>
        <w:t>Paris, le 5 juillet</w:t>
      </w:r>
      <w:r>
        <w:rPr>
          <w:color w:val="151515"/>
          <w:spacing w:val="-11"/>
          <w:w w:val="105"/>
        </w:rPr>
        <w:t> </w:t>
      </w:r>
      <w:r>
        <w:rPr>
          <w:color w:val="151515"/>
          <w:w w:val="105"/>
        </w:rPr>
        <w:t>2023</w:t>
      </w:r>
    </w:p>
    <w:p>
      <w:pPr>
        <w:pStyle w:val="BodyText"/>
        <w:spacing w:before="6"/>
        <w:rPr>
          <w:sz w:val="28"/>
        </w:rPr>
      </w:pPr>
    </w:p>
    <w:p>
      <w:pPr>
        <w:pStyle w:val="BodyText"/>
        <w:spacing w:line="290" w:lineRule="auto"/>
        <w:ind w:left="840" w:right="303" w:firstLine="2026"/>
        <w:jc w:val="right"/>
      </w:pPr>
      <w:r>
        <w:rPr>
          <w:color w:val="151515"/>
          <w:w w:val="110"/>
        </w:rPr>
        <w:t>Note</w:t>
      </w:r>
      <w:r>
        <w:rPr>
          <w:color w:val="151515"/>
          <w:spacing w:val="17"/>
          <w:w w:val="110"/>
        </w:rPr>
        <w:t> </w:t>
      </w:r>
      <w:r>
        <w:rPr>
          <w:rFonts w:ascii="Times New Roman" w:hAnsi="Times New Roman"/>
          <w:color w:val="151515"/>
          <w:w w:val="110"/>
        </w:rPr>
        <w:t>à</w:t>
      </w:r>
      <w:r>
        <w:rPr>
          <w:rFonts w:ascii="Times New Roman" w:hAnsi="Times New Roman"/>
          <w:color w:val="151515"/>
          <w:w w:val="110"/>
        </w:rPr>
        <w:t> </w:t>
      </w:r>
      <w:r>
        <w:rPr>
          <w:color w:val="151515"/>
          <w:w w:val="105"/>
        </w:rPr>
        <w:t>Mesdames et</w:t>
      </w:r>
      <w:r>
        <w:rPr>
          <w:color w:val="151515"/>
          <w:spacing w:val="-36"/>
          <w:w w:val="105"/>
        </w:rPr>
        <w:t> </w:t>
      </w:r>
      <w:r>
        <w:rPr>
          <w:color w:val="151515"/>
          <w:w w:val="105"/>
        </w:rPr>
        <w:t>Messieurs</w:t>
      </w:r>
      <w:r>
        <w:rPr>
          <w:color w:val="151515"/>
          <w:spacing w:val="-22"/>
          <w:w w:val="105"/>
        </w:rPr>
        <w:t> </w:t>
      </w:r>
      <w:r>
        <w:rPr>
          <w:color w:val="151515"/>
          <w:w w:val="105"/>
        </w:rPr>
        <w:t>les</w:t>
      </w:r>
      <w:r>
        <w:rPr>
          <w:color w:val="151515"/>
          <w:spacing w:val="-1"/>
          <w:w w:val="98"/>
        </w:rPr>
        <w:t> </w:t>
      </w:r>
      <w:r>
        <w:rPr>
          <w:color w:val="151515"/>
          <w:spacing w:val="4"/>
          <w:w w:val="105"/>
        </w:rPr>
        <w:t>p</w:t>
      </w:r>
      <w:r>
        <w:rPr>
          <w:color w:val="313131"/>
          <w:spacing w:val="4"/>
          <w:w w:val="105"/>
        </w:rPr>
        <w:t>r</w:t>
      </w:r>
      <w:r>
        <w:rPr>
          <w:color w:val="151515"/>
          <w:spacing w:val="4"/>
          <w:w w:val="105"/>
        </w:rPr>
        <w:t>ésid </w:t>
      </w:r>
      <w:r>
        <w:rPr>
          <w:color w:val="151515"/>
          <w:w w:val="105"/>
        </w:rPr>
        <w:t>ent(e)s</w:t>
      </w:r>
      <w:r>
        <w:rPr>
          <w:color w:val="151515"/>
          <w:spacing w:val="-19"/>
          <w:w w:val="105"/>
        </w:rPr>
        <w:t> </w:t>
      </w:r>
      <w:r>
        <w:rPr>
          <w:color w:val="151515"/>
          <w:w w:val="105"/>
        </w:rPr>
        <w:t>d'université</w:t>
      </w:r>
      <w:r>
        <w:rPr>
          <w:color w:val="151515"/>
          <w:spacing w:val="9"/>
          <w:w w:val="105"/>
        </w:rPr>
        <w:t> </w:t>
      </w:r>
      <w:r>
        <w:rPr>
          <w:color w:val="151515"/>
          <w:w w:val="105"/>
        </w:rPr>
        <w:t>et</w:t>
      </w:r>
      <w:r>
        <w:rPr>
          <w:color w:val="151515"/>
          <w:spacing w:val="-1"/>
          <w:w w:val="110"/>
        </w:rPr>
        <w:t> </w:t>
      </w:r>
      <w:r>
        <w:rPr>
          <w:color w:val="151515"/>
          <w:w w:val="110"/>
        </w:rPr>
        <w:t>chef(fe)s</w:t>
      </w:r>
      <w:r>
        <w:rPr>
          <w:color w:val="151515"/>
          <w:spacing w:val="-28"/>
          <w:w w:val="110"/>
        </w:rPr>
        <w:t> </w:t>
      </w:r>
      <w:r>
        <w:rPr>
          <w:color w:val="151515"/>
          <w:w w:val="110"/>
        </w:rPr>
        <w:t>d'établissement</w:t>
      </w:r>
      <w:r>
        <w:rPr>
          <w:color w:val="151515"/>
          <w:spacing w:val="-1"/>
          <w:w w:val="111"/>
        </w:rPr>
        <w:t> </w:t>
      </w:r>
      <w:r>
        <w:rPr>
          <w:color w:val="151515"/>
          <w:w w:val="105"/>
        </w:rPr>
        <w:t>d'enseignement  supérieur</w:t>
      </w:r>
    </w:p>
    <w:p>
      <w:pPr>
        <w:pStyle w:val="BodyText"/>
        <w:spacing w:before="11"/>
        <w:rPr>
          <w:sz w:val="23"/>
        </w:rPr>
      </w:pPr>
    </w:p>
    <w:p>
      <w:pPr>
        <w:pStyle w:val="BodyText"/>
        <w:ind w:right="304"/>
        <w:jc w:val="right"/>
      </w:pPr>
      <w:r>
        <w:rPr>
          <w:rFonts w:ascii="Times New Roman" w:hAnsi="Times New Roman"/>
          <w:color w:val="151515"/>
          <w:w w:val="105"/>
        </w:rPr>
        <w:t>à  </w:t>
      </w:r>
      <w:r>
        <w:rPr>
          <w:color w:val="151515"/>
          <w:w w:val="105"/>
        </w:rPr>
        <w:t>l'attention des  responsables</w:t>
      </w:r>
      <w:r>
        <w:rPr>
          <w:color w:val="151515"/>
          <w:spacing w:val="-10"/>
          <w:w w:val="105"/>
        </w:rPr>
        <w:t> </w:t>
      </w:r>
      <w:r>
        <w:rPr>
          <w:color w:val="151515"/>
          <w:w w:val="105"/>
        </w:rPr>
        <w:t>des</w:t>
      </w:r>
    </w:p>
    <w:p>
      <w:pPr>
        <w:pStyle w:val="BodyText"/>
        <w:spacing w:before="43"/>
        <w:ind w:right="314"/>
        <w:jc w:val="right"/>
      </w:pPr>
      <w:r>
        <w:rPr>
          <w:color w:val="151515"/>
          <w:w w:val="105"/>
        </w:rPr>
        <w:t>écoles</w:t>
      </w:r>
      <w:r>
        <w:rPr>
          <w:color w:val="151515"/>
          <w:spacing w:val="26"/>
          <w:w w:val="105"/>
        </w:rPr>
        <w:t> </w:t>
      </w:r>
      <w:r>
        <w:rPr>
          <w:color w:val="151515"/>
          <w:w w:val="105"/>
        </w:rPr>
        <w:t>doctorales</w:t>
      </w:r>
    </w:p>
    <w:p>
      <w:pPr>
        <w:spacing w:after="0"/>
        <w:jc w:val="right"/>
        <w:sectPr>
          <w:type w:val="continuous"/>
          <w:pgSz w:w="11910" w:h="16840"/>
          <w:pgMar w:top="480" w:bottom="280" w:left="820" w:right="760"/>
          <w:cols w:num="2" w:equalWidth="0">
            <w:col w:w="4957" w:space="1537"/>
            <w:col w:w="3836"/>
          </w:cols>
        </w:sectPr>
      </w:pPr>
    </w:p>
    <w:p>
      <w:pPr>
        <w:pStyle w:val="BodyText"/>
      </w:pPr>
    </w:p>
    <w:p>
      <w:pPr>
        <w:pStyle w:val="BodyText"/>
      </w:pPr>
    </w:p>
    <w:p>
      <w:pPr>
        <w:pStyle w:val="BodyText"/>
      </w:pPr>
    </w:p>
    <w:p>
      <w:pPr>
        <w:pStyle w:val="BodyText"/>
      </w:pPr>
    </w:p>
    <w:p>
      <w:pPr>
        <w:pStyle w:val="BodyText"/>
      </w:pPr>
    </w:p>
    <w:p>
      <w:pPr>
        <w:pStyle w:val="BodyText"/>
        <w:spacing w:before="9"/>
        <w:rPr>
          <w:sz w:val="18"/>
        </w:rPr>
      </w:pPr>
    </w:p>
    <w:p>
      <w:pPr>
        <w:pStyle w:val="BodyText"/>
        <w:spacing w:before="94"/>
        <w:ind w:left="166"/>
      </w:pPr>
      <w:r>
        <w:rPr>
          <w:b/>
          <w:color w:val="151515"/>
          <w:w w:val="110"/>
          <w:u w:val="thick" w:color="151515"/>
        </w:rPr>
        <w:t>Objet</w:t>
      </w:r>
      <w:r>
        <w:rPr>
          <w:b/>
          <w:color w:val="151515"/>
          <w:w w:val="110"/>
        </w:rPr>
        <w:t> </w:t>
      </w:r>
      <w:r>
        <w:rPr>
          <w:color w:val="313131"/>
          <w:w w:val="110"/>
        </w:rPr>
        <w:t>: </w:t>
      </w:r>
      <w:r>
        <w:rPr>
          <w:color w:val="151515"/>
          <w:w w:val="110"/>
        </w:rPr>
        <w:t>Campagne 2024 d'inscription sur les listes de qualification aux fonctions d'enseignant-chercheur</w:t>
      </w:r>
    </w:p>
    <w:p>
      <w:pPr>
        <w:pStyle w:val="Heading3"/>
        <w:spacing w:before="111"/>
        <w:ind w:left="175"/>
        <w:rPr>
          <w:b w:val="0"/>
        </w:rPr>
      </w:pPr>
      <w:r>
        <w:rPr>
          <w:color w:val="151515"/>
        </w:rPr>
        <w:t>Références </w:t>
      </w:r>
      <w:r>
        <w:rPr>
          <w:b w:val="0"/>
          <w:color w:val="151515"/>
        </w:rPr>
        <w:t>:</w:t>
      </w:r>
    </w:p>
    <w:p>
      <w:pPr>
        <w:pStyle w:val="BodyText"/>
        <w:rPr>
          <w:sz w:val="22"/>
        </w:rPr>
      </w:pPr>
    </w:p>
    <w:p>
      <w:pPr>
        <w:pStyle w:val="BodyText"/>
        <w:spacing w:line="290" w:lineRule="auto" w:before="190"/>
        <w:ind w:left="171" w:firstLine="3"/>
      </w:pPr>
      <w:r>
        <w:rPr>
          <w:color w:val="151515"/>
          <w:w w:val="110"/>
        </w:rPr>
        <w:t>La procédure de dépôt des demandes de qualification aux fonctions de maître de conférences et de professeur des universités débutera le 21 septembre 2023</w:t>
      </w:r>
      <w:r>
        <w:rPr>
          <w:color w:val="313131"/>
          <w:w w:val="110"/>
        </w:rPr>
        <w:t>.</w:t>
      </w:r>
    </w:p>
    <w:p>
      <w:pPr>
        <w:pStyle w:val="BodyText"/>
        <w:spacing w:before="2"/>
        <w:rPr>
          <w:sz w:val="16"/>
        </w:rPr>
      </w:pPr>
    </w:p>
    <w:p>
      <w:pPr>
        <w:pStyle w:val="BodyText"/>
        <w:spacing w:line="285" w:lineRule="auto" w:before="94"/>
        <w:ind w:left="176" w:right="165" w:hanging="7"/>
        <w:jc w:val="both"/>
      </w:pPr>
      <w:r>
        <w:rPr>
          <w:color w:val="151515"/>
          <w:w w:val="105"/>
        </w:rPr>
        <w:t>Comme lors des précédentes campagnes, le calendrier de la campagne 2024 </w:t>
      </w:r>
      <w:r>
        <w:rPr>
          <w:b/>
          <w:color w:val="151515"/>
          <w:w w:val="105"/>
          <w:u w:val="thick" w:color="151515"/>
        </w:rPr>
        <w:t>a été adapté</w:t>
      </w:r>
      <w:r>
        <w:rPr>
          <w:b/>
          <w:color w:val="151515"/>
          <w:w w:val="105"/>
        </w:rPr>
        <w:t> </w:t>
      </w:r>
      <w:r>
        <w:rPr>
          <w:color w:val="151515"/>
          <w:w w:val="105"/>
        </w:rPr>
        <w:t>pour ne pas pénaliser les personnes dont la soutenance de thèse ou HDR doit se dérouler dans les dernières semaines</w:t>
      </w:r>
    </w:p>
    <w:p>
      <w:pPr>
        <w:pStyle w:val="BodyText"/>
        <w:spacing w:line="285" w:lineRule="auto" w:before="5"/>
        <w:ind w:left="177" w:right="165" w:hanging="74"/>
        <w:jc w:val="both"/>
      </w:pPr>
      <w:r>
        <w:rPr>
          <w:color w:val="8E8C9A"/>
          <w:w w:val="110"/>
        </w:rPr>
        <w:t>.</w:t>
      </w:r>
      <w:r>
        <w:rPr>
          <w:color w:val="151515"/>
          <w:w w:val="110"/>
        </w:rPr>
        <w:t>de l'année 2023 ou en tout début d'année 2024 et qui souhaiteraient présenter une demande de qualification dès l'obtention de leur diplôme.</w:t>
      </w:r>
    </w:p>
    <w:p>
      <w:pPr>
        <w:pStyle w:val="BodyText"/>
        <w:spacing w:before="8"/>
        <w:rPr>
          <w:sz w:val="24"/>
        </w:rPr>
      </w:pPr>
    </w:p>
    <w:p>
      <w:pPr>
        <w:pStyle w:val="BodyText"/>
        <w:spacing w:line="288" w:lineRule="auto"/>
        <w:ind w:left="176" w:right="154" w:firstLine="8"/>
        <w:jc w:val="both"/>
      </w:pPr>
      <w:r>
        <w:rPr>
          <w:color w:val="151515"/>
          <w:w w:val="110"/>
        </w:rPr>
        <w:t>Après avoir rappelé le calendrier de la campagne de qualification 2024 (section 1)</w:t>
      </w:r>
      <w:r>
        <w:rPr>
          <w:color w:val="313131"/>
          <w:w w:val="110"/>
        </w:rPr>
        <w:t>, </w:t>
      </w:r>
      <w:r>
        <w:rPr>
          <w:color w:val="151515"/>
          <w:w w:val="110"/>
        </w:rPr>
        <w:t>la présente note appelle l'attention des établissements sur la liste des pièces justificatives que doivent produire les candidats (section 2), avant de faire un point sur les aides et conseils dont ces derniers peuvent bénéficier (section 3).</w:t>
      </w:r>
    </w:p>
    <w:p>
      <w:pPr>
        <w:pStyle w:val="BodyText"/>
        <w:rPr>
          <w:sz w:val="22"/>
        </w:rPr>
      </w:pPr>
    </w:p>
    <w:p>
      <w:pPr>
        <w:pStyle w:val="BodyText"/>
        <w:rPr>
          <w:sz w:val="22"/>
        </w:rPr>
      </w:pPr>
    </w:p>
    <w:p>
      <w:pPr>
        <w:pStyle w:val="Heading3"/>
        <w:numPr>
          <w:ilvl w:val="1"/>
          <w:numId w:val="1"/>
        </w:numPr>
        <w:tabs>
          <w:tab w:pos="901" w:val="left" w:leader="none"/>
          <w:tab w:pos="902" w:val="left" w:leader="none"/>
        </w:tabs>
        <w:spacing w:line="240" w:lineRule="auto" w:before="0" w:after="0"/>
        <w:ind w:left="901" w:right="0" w:hanging="373"/>
        <w:jc w:val="left"/>
        <w:rPr>
          <w:b w:val="0"/>
          <w:color w:val="151515"/>
        </w:rPr>
      </w:pPr>
      <w:r>
        <w:rPr>
          <w:color w:val="151515"/>
          <w:w w:val="105"/>
        </w:rPr>
        <w:t>Calendrier de la campagne de qualification 2024</w:t>
      </w:r>
      <w:r>
        <w:rPr>
          <w:color w:val="151515"/>
          <w:spacing w:val="14"/>
          <w:w w:val="105"/>
        </w:rPr>
        <w:t> </w:t>
      </w:r>
      <w:r>
        <w:rPr>
          <w:b w:val="0"/>
          <w:color w:val="151515"/>
          <w:w w:val="105"/>
        </w:rPr>
        <w:t>:</w:t>
      </w:r>
    </w:p>
    <w:p>
      <w:pPr>
        <w:pStyle w:val="BodyText"/>
        <w:spacing w:before="4"/>
        <w:rPr>
          <w:sz w:val="25"/>
        </w:rPr>
      </w:pPr>
    </w:p>
    <w:p>
      <w:pPr>
        <w:spacing w:line="276" w:lineRule="auto" w:before="94"/>
        <w:ind w:left="186" w:right="0" w:firstLine="3"/>
        <w:jc w:val="left"/>
        <w:rPr>
          <w:sz w:val="21"/>
        </w:rPr>
      </w:pPr>
      <w:r>
        <w:rPr>
          <w:color w:val="151515"/>
          <w:spacing w:val="-1"/>
          <w:w w:val="97"/>
          <w:sz w:val="20"/>
        </w:rPr>
        <w:t>L</w:t>
      </w:r>
      <w:r>
        <w:rPr>
          <w:color w:val="151515"/>
          <w:w w:val="97"/>
          <w:sz w:val="20"/>
        </w:rPr>
        <w:t>e</w:t>
      </w:r>
      <w:r>
        <w:rPr>
          <w:color w:val="151515"/>
          <w:sz w:val="20"/>
        </w:rPr>
        <w:t>  </w:t>
      </w:r>
      <w:r>
        <w:rPr>
          <w:color w:val="151515"/>
          <w:spacing w:val="-1"/>
          <w:w w:val="103"/>
          <w:sz w:val="20"/>
        </w:rPr>
        <w:t>processu</w:t>
      </w:r>
      <w:r>
        <w:rPr>
          <w:color w:val="151515"/>
          <w:w w:val="103"/>
          <w:sz w:val="20"/>
        </w:rPr>
        <w:t>s</w:t>
      </w:r>
      <w:r>
        <w:rPr>
          <w:color w:val="151515"/>
          <w:sz w:val="20"/>
        </w:rPr>
        <w:t>  </w:t>
      </w:r>
      <w:r>
        <w:rPr>
          <w:color w:val="151515"/>
          <w:spacing w:val="-1"/>
          <w:w w:val="103"/>
          <w:sz w:val="20"/>
        </w:rPr>
        <w:t>d</w:t>
      </w:r>
      <w:r>
        <w:rPr>
          <w:color w:val="151515"/>
          <w:w w:val="103"/>
          <w:sz w:val="20"/>
        </w:rPr>
        <w:t>e</w:t>
      </w:r>
      <w:r>
        <w:rPr>
          <w:color w:val="151515"/>
          <w:sz w:val="20"/>
        </w:rPr>
        <w:t>   </w:t>
      </w:r>
      <w:r>
        <w:rPr>
          <w:color w:val="151515"/>
          <w:spacing w:val="-1"/>
          <w:w w:val="109"/>
          <w:sz w:val="20"/>
        </w:rPr>
        <w:t>demand</w:t>
      </w:r>
      <w:r>
        <w:rPr>
          <w:color w:val="151515"/>
          <w:w w:val="109"/>
          <w:sz w:val="20"/>
        </w:rPr>
        <w:t>e</w:t>
      </w:r>
      <w:r>
        <w:rPr>
          <w:color w:val="151515"/>
          <w:sz w:val="20"/>
        </w:rPr>
        <w:t>  </w:t>
      </w:r>
      <w:r>
        <w:rPr>
          <w:color w:val="151515"/>
          <w:spacing w:val="-1"/>
          <w:w w:val="109"/>
          <w:sz w:val="20"/>
        </w:rPr>
        <w:t>d</w:t>
      </w:r>
      <w:r>
        <w:rPr>
          <w:color w:val="151515"/>
          <w:w w:val="109"/>
          <w:sz w:val="20"/>
        </w:rPr>
        <w:t>e</w:t>
      </w:r>
      <w:r>
        <w:rPr>
          <w:color w:val="151515"/>
          <w:sz w:val="20"/>
        </w:rPr>
        <w:t>  </w:t>
      </w:r>
      <w:r>
        <w:rPr>
          <w:color w:val="151515"/>
          <w:spacing w:val="-1"/>
          <w:w w:val="113"/>
          <w:sz w:val="20"/>
        </w:rPr>
        <w:t>qualificatio</w:t>
      </w:r>
      <w:r>
        <w:rPr>
          <w:color w:val="151515"/>
          <w:w w:val="113"/>
          <w:sz w:val="20"/>
        </w:rPr>
        <w:t>n</w:t>
      </w:r>
      <w:r>
        <w:rPr>
          <w:color w:val="151515"/>
          <w:sz w:val="20"/>
        </w:rPr>
        <w:t>  </w:t>
      </w:r>
      <w:r>
        <w:rPr>
          <w:color w:val="151515"/>
          <w:w w:val="110"/>
          <w:sz w:val="20"/>
        </w:rPr>
        <w:t>s'articulera</w:t>
      </w:r>
      <w:r>
        <w:rPr>
          <w:color w:val="151515"/>
          <w:sz w:val="20"/>
        </w:rPr>
        <w:t>  </w:t>
      </w:r>
      <w:r>
        <w:rPr>
          <w:color w:val="151515"/>
          <w:spacing w:val="-1"/>
          <w:w w:val="111"/>
          <w:sz w:val="20"/>
        </w:rPr>
        <w:t>autou</w:t>
      </w:r>
      <w:r>
        <w:rPr>
          <w:color w:val="151515"/>
          <w:w w:val="111"/>
          <w:sz w:val="20"/>
        </w:rPr>
        <w:t>r</w:t>
      </w:r>
      <w:r>
        <w:rPr>
          <w:color w:val="151515"/>
          <w:sz w:val="20"/>
        </w:rPr>
        <w:t>  </w:t>
      </w:r>
      <w:r>
        <w:rPr>
          <w:color w:val="151515"/>
          <w:spacing w:val="-1"/>
          <w:w w:val="109"/>
          <w:sz w:val="20"/>
        </w:rPr>
        <w:t>d</w:t>
      </w:r>
      <w:r>
        <w:rPr>
          <w:color w:val="151515"/>
          <w:w w:val="109"/>
          <w:sz w:val="20"/>
        </w:rPr>
        <w:t>e</w:t>
      </w:r>
      <w:r>
        <w:rPr>
          <w:color w:val="151515"/>
          <w:sz w:val="20"/>
        </w:rPr>
        <w:t>  </w:t>
      </w:r>
      <w:r>
        <w:rPr>
          <w:b/>
          <w:color w:val="151515"/>
          <w:spacing w:val="-1"/>
          <w:w w:val="101"/>
          <w:sz w:val="20"/>
          <w:u w:val="thick" w:color="151515"/>
        </w:rPr>
        <w:t>deu</w:t>
      </w:r>
      <w:r>
        <w:rPr>
          <w:b/>
          <w:color w:val="151515"/>
          <w:w w:val="101"/>
          <w:sz w:val="20"/>
          <w:u w:val="thick" w:color="151515"/>
        </w:rPr>
        <w:t>x</w:t>
      </w:r>
      <w:r>
        <w:rPr>
          <w:b/>
          <w:color w:val="151515"/>
          <w:sz w:val="20"/>
          <w:u w:val="thick" w:color="151515"/>
        </w:rPr>
        <w:t>  </w:t>
      </w:r>
      <w:r>
        <w:rPr>
          <w:b/>
          <w:color w:val="151515"/>
          <w:spacing w:val="-1"/>
          <w:w w:val="95"/>
          <w:sz w:val="20"/>
          <w:u w:val="thick" w:color="151515"/>
        </w:rPr>
        <w:t>phase</w:t>
      </w:r>
      <w:r>
        <w:rPr>
          <w:b/>
          <w:color w:val="151515"/>
          <w:w w:val="95"/>
          <w:sz w:val="20"/>
          <w:u w:val="thick" w:color="151515"/>
        </w:rPr>
        <w:t>s</w:t>
      </w:r>
      <w:r>
        <w:rPr>
          <w:b/>
          <w:color w:val="151515"/>
          <w:sz w:val="20"/>
          <w:u w:val="thick" w:color="151515"/>
        </w:rPr>
        <w:t>  </w:t>
      </w:r>
      <w:r>
        <w:rPr>
          <w:b/>
          <w:color w:val="151515"/>
          <w:spacing w:val="-1"/>
          <w:w w:val="100"/>
          <w:sz w:val="20"/>
          <w:u w:val="thick" w:color="151515"/>
        </w:rPr>
        <w:t>distincte</w:t>
      </w:r>
      <w:r>
        <w:rPr>
          <w:b/>
          <w:color w:val="151515"/>
          <w:w w:val="100"/>
          <w:sz w:val="20"/>
          <w:u w:val="thick" w:color="151515"/>
        </w:rPr>
        <w:t>s</w:t>
      </w:r>
      <w:r>
        <w:rPr>
          <w:b/>
          <w:color w:val="151515"/>
          <w:sz w:val="20"/>
        </w:rPr>
        <w:t>  </w:t>
      </w:r>
      <w:r>
        <w:rPr>
          <w:color w:val="151515"/>
          <w:w w:val="111"/>
          <w:sz w:val="20"/>
        </w:rPr>
        <w:t>(voir</w:t>
      </w:r>
      <w:r>
        <w:rPr>
          <w:color w:val="151515"/>
          <w:sz w:val="20"/>
        </w:rPr>
        <w:t>  </w:t>
      </w:r>
      <w:r>
        <w:rPr>
          <w:color w:val="151515"/>
          <w:spacing w:val="-13"/>
          <w:w w:val="111"/>
          <w:sz w:val="20"/>
        </w:rPr>
        <w:t>l</w:t>
      </w:r>
      <w:r>
        <w:rPr>
          <w:color w:val="151515"/>
          <w:spacing w:val="-135"/>
          <w:w w:val="111"/>
          <w:sz w:val="20"/>
        </w:rPr>
        <w:t>e</w:t>
      </w:r>
      <w:r>
        <w:rPr>
          <w:color w:val="444444"/>
          <w:w w:val="70"/>
          <w:sz w:val="20"/>
        </w:rPr>
        <w:t>. </w:t>
      </w:r>
      <w:r>
        <w:rPr>
          <w:color w:val="151515"/>
          <w:w w:val="105"/>
          <w:sz w:val="20"/>
        </w:rPr>
        <w:t>calendrier joint en annexe </w:t>
      </w:r>
      <w:r>
        <w:rPr>
          <w:color w:val="151515"/>
          <w:w w:val="105"/>
          <w:sz w:val="21"/>
        </w:rPr>
        <w:t>1) :</w:t>
      </w:r>
    </w:p>
    <w:p>
      <w:pPr>
        <w:pStyle w:val="ListParagraph"/>
        <w:numPr>
          <w:ilvl w:val="2"/>
          <w:numId w:val="1"/>
        </w:numPr>
        <w:tabs>
          <w:tab w:pos="1100" w:val="left" w:leader="none"/>
        </w:tabs>
        <w:spacing w:line="290" w:lineRule="auto" w:before="116" w:after="0"/>
        <w:ind w:left="1098" w:right="135" w:hanging="358"/>
        <w:jc w:val="left"/>
        <w:rPr>
          <w:b/>
          <w:color w:val="151515"/>
          <w:sz w:val="20"/>
        </w:rPr>
      </w:pPr>
      <w:r>
        <w:rPr>
          <w:color w:val="151515"/>
          <w:w w:val="105"/>
          <w:sz w:val="20"/>
        </w:rPr>
        <w:t>une période de déclaration des  candidatures  (phase  d'inscription) qui  se  déroulera  </w:t>
      </w:r>
      <w:r>
        <w:rPr>
          <w:b/>
          <w:color w:val="151515"/>
          <w:w w:val="105"/>
          <w:sz w:val="20"/>
        </w:rPr>
        <w:t>du jeudi 21</w:t>
      </w:r>
      <w:r>
        <w:rPr>
          <w:b/>
          <w:color w:val="151515"/>
          <w:spacing w:val="-29"/>
          <w:w w:val="105"/>
          <w:sz w:val="20"/>
        </w:rPr>
        <w:t> </w:t>
      </w:r>
      <w:r>
        <w:rPr>
          <w:b/>
          <w:color w:val="151515"/>
          <w:w w:val="105"/>
          <w:sz w:val="20"/>
        </w:rPr>
        <w:t>septembre</w:t>
      </w:r>
      <w:r>
        <w:rPr>
          <w:b/>
          <w:color w:val="151515"/>
          <w:spacing w:val="-12"/>
          <w:w w:val="105"/>
          <w:sz w:val="20"/>
        </w:rPr>
        <w:t> </w:t>
      </w:r>
      <w:r>
        <w:rPr>
          <w:b/>
          <w:color w:val="151515"/>
          <w:w w:val="105"/>
          <w:sz w:val="20"/>
        </w:rPr>
        <w:t>2023</w:t>
      </w:r>
      <w:r>
        <w:rPr>
          <w:b/>
          <w:color w:val="151515"/>
          <w:spacing w:val="-23"/>
          <w:w w:val="105"/>
          <w:sz w:val="20"/>
        </w:rPr>
        <w:t> </w:t>
      </w:r>
      <w:r>
        <w:rPr>
          <w:b/>
          <w:color w:val="151515"/>
          <w:w w:val="105"/>
          <w:sz w:val="20"/>
        </w:rPr>
        <w:t>(10</w:t>
      </w:r>
      <w:r>
        <w:rPr>
          <w:b/>
          <w:color w:val="151515"/>
          <w:spacing w:val="-26"/>
          <w:w w:val="105"/>
          <w:sz w:val="20"/>
        </w:rPr>
        <w:t> </w:t>
      </w:r>
      <w:r>
        <w:rPr>
          <w:b/>
          <w:color w:val="151515"/>
          <w:w w:val="105"/>
          <w:sz w:val="20"/>
        </w:rPr>
        <w:t>h,</w:t>
      </w:r>
      <w:r>
        <w:rPr>
          <w:b/>
          <w:color w:val="151515"/>
          <w:spacing w:val="-34"/>
          <w:w w:val="105"/>
          <w:sz w:val="20"/>
        </w:rPr>
        <w:t> </w:t>
      </w:r>
      <w:r>
        <w:rPr>
          <w:b/>
          <w:color w:val="151515"/>
          <w:w w:val="105"/>
          <w:sz w:val="20"/>
        </w:rPr>
        <w:t>heure</w:t>
      </w:r>
      <w:r>
        <w:rPr>
          <w:b/>
          <w:color w:val="151515"/>
          <w:spacing w:val="-19"/>
          <w:w w:val="105"/>
          <w:sz w:val="20"/>
        </w:rPr>
        <w:t> </w:t>
      </w:r>
      <w:r>
        <w:rPr>
          <w:b/>
          <w:color w:val="151515"/>
          <w:w w:val="105"/>
          <w:sz w:val="20"/>
        </w:rPr>
        <w:t>de</w:t>
      </w:r>
      <w:r>
        <w:rPr>
          <w:b/>
          <w:color w:val="151515"/>
          <w:spacing w:val="-19"/>
          <w:w w:val="105"/>
          <w:sz w:val="20"/>
        </w:rPr>
        <w:t> </w:t>
      </w:r>
      <w:r>
        <w:rPr>
          <w:b/>
          <w:color w:val="151515"/>
          <w:w w:val="105"/>
          <w:sz w:val="20"/>
        </w:rPr>
        <w:t>Paris)</w:t>
      </w:r>
      <w:r>
        <w:rPr>
          <w:b/>
          <w:color w:val="151515"/>
          <w:spacing w:val="-19"/>
          <w:w w:val="105"/>
          <w:sz w:val="20"/>
        </w:rPr>
        <w:t> </w:t>
      </w:r>
      <w:r>
        <w:rPr>
          <w:b/>
          <w:color w:val="151515"/>
          <w:w w:val="105"/>
          <w:sz w:val="20"/>
        </w:rPr>
        <w:t>au</w:t>
      </w:r>
      <w:r>
        <w:rPr>
          <w:b/>
          <w:color w:val="151515"/>
          <w:spacing w:val="-23"/>
          <w:w w:val="105"/>
          <w:sz w:val="20"/>
        </w:rPr>
        <w:t> </w:t>
      </w:r>
      <w:r>
        <w:rPr>
          <w:b/>
          <w:color w:val="151515"/>
          <w:w w:val="105"/>
          <w:sz w:val="20"/>
        </w:rPr>
        <w:t>vendredi</w:t>
      </w:r>
      <w:r>
        <w:rPr>
          <w:b/>
          <w:color w:val="151515"/>
          <w:spacing w:val="-29"/>
          <w:w w:val="105"/>
          <w:sz w:val="20"/>
        </w:rPr>
        <w:t> </w:t>
      </w:r>
      <w:r>
        <w:rPr>
          <w:b/>
          <w:color w:val="151515"/>
          <w:w w:val="105"/>
          <w:sz w:val="20"/>
        </w:rPr>
        <w:t>10</w:t>
      </w:r>
      <w:r>
        <w:rPr>
          <w:b/>
          <w:color w:val="151515"/>
          <w:spacing w:val="-27"/>
          <w:w w:val="105"/>
          <w:sz w:val="20"/>
        </w:rPr>
        <w:t> </w:t>
      </w:r>
      <w:r>
        <w:rPr>
          <w:b/>
          <w:color w:val="151515"/>
          <w:w w:val="105"/>
          <w:sz w:val="20"/>
        </w:rPr>
        <w:t>novembre</w:t>
      </w:r>
      <w:r>
        <w:rPr>
          <w:b/>
          <w:color w:val="151515"/>
          <w:spacing w:val="-8"/>
          <w:w w:val="105"/>
          <w:sz w:val="20"/>
        </w:rPr>
        <w:t> </w:t>
      </w:r>
      <w:r>
        <w:rPr>
          <w:b/>
          <w:color w:val="151515"/>
          <w:w w:val="105"/>
          <w:sz w:val="20"/>
        </w:rPr>
        <w:t>2023</w:t>
      </w:r>
      <w:r>
        <w:rPr>
          <w:b/>
          <w:color w:val="151515"/>
          <w:spacing w:val="-24"/>
          <w:w w:val="105"/>
          <w:sz w:val="20"/>
        </w:rPr>
        <w:t> </w:t>
      </w:r>
      <w:r>
        <w:rPr>
          <w:b/>
          <w:color w:val="151515"/>
          <w:w w:val="105"/>
          <w:sz w:val="20"/>
        </w:rPr>
        <w:t>(16</w:t>
      </w:r>
      <w:r>
        <w:rPr>
          <w:b/>
          <w:color w:val="151515"/>
          <w:spacing w:val="-20"/>
          <w:w w:val="105"/>
          <w:sz w:val="20"/>
        </w:rPr>
        <w:t> </w:t>
      </w:r>
      <w:r>
        <w:rPr>
          <w:b/>
          <w:color w:val="151515"/>
          <w:w w:val="105"/>
          <w:sz w:val="20"/>
        </w:rPr>
        <w:t>h,</w:t>
      </w:r>
      <w:r>
        <w:rPr>
          <w:b/>
          <w:color w:val="151515"/>
          <w:spacing w:val="-35"/>
          <w:w w:val="105"/>
          <w:sz w:val="20"/>
        </w:rPr>
        <w:t> </w:t>
      </w:r>
      <w:r>
        <w:rPr>
          <w:b/>
          <w:color w:val="151515"/>
          <w:w w:val="105"/>
          <w:sz w:val="20"/>
        </w:rPr>
        <w:t>heure</w:t>
      </w:r>
      <w:r>
        <w:rPr>
          <w:b/>
          <w:color w:val="151515"/>
          <w:spacing w:val="-15"/>
          <w:w w:val="105"/>
          <w:sz w:val="20"/>
        </w:rPr>
        <w:t> </w:t>
      </w:r>
      <w:r>
        <w:rPr>
          <w:b/>
          <w:color w:val="151515"/>
          <w:w w:val="105"/>
          <w:sz w:val="20"/>
        </w:rPr>
        <w:t>de</w:t>
      </w:r>
      <w:r>
        <w:rPr>
          <w:b/>
          <w:color w:val="151515"/>
          <w:spacing w:val="-19"/>
          <w:w w:val="105"/>
          <w:sz w:val="20"/>
        </w:rPr>
        <w:t> </w:t>
      </w:r>
      <w:r>
        <w:rPr>
          <w:b/>
          <w:color w:val="151515"/>
          <w:w w:val="105"/>
          <w:sz w:val="20"/>
        </w:rPr>
        <w:t>Paris);</w:t>
      </w:r>
    </w:p>
    <w:p>
      <w:pPr>
        <w:spacing w:after="0" w:line="290" w:lineRule="auto"/>
        <w:jc w:val="left"/>
        <w:rPr>
          <w:sz w:val="20"/>
        </w:rPr>
        <w:sectPr>
          <w:type w:val="continuous"/>
          <w:pgSz w:w="11910" w:h="16840"/>
          <w:pgMar w:top="480" w:bottom="280" w:left="820" w:right="760"/>
        </w:sectPr>
      </w:pPr>
    </w:p>
    <w:p>
      <w:pPr>
        <w:pStyle w:val="ListParagraph"/>
        <w:numPr>
          <w:ilvl w:val="2"/>
          <w:numId w:val="1"/>
        </w:numPr>
        <w:tabs>
          <w:tab w:pos="1091" w:val="left" w:leader="none"/>
        </w:tabs>
        <w:spacing w:line="290" w:lineRule="auto" w:before="69" w:after="0"/>
        <w:ind w:left="1089" w:right="161" w:hanging="360"/>
        <w:jc w:val="both"/>
        <w:rPr>
          <w:color w:val="161616"/>
          <w:sz w:val="20"/>
        </w:rPr>
      </w:pPr>
      <w:r>
        <w:rPr>
          <w:color w:val="161616"/>
          <w:w w:val="105"/>
          <w:sz w:val="20"/>
        </w:rPr>
        <w:t>une période de dépôt des pièces </w:t>
      </w:r>
      <w:r>
        <w:rPr>
          <w:b/>
          <w:color w:val="161616"/>
          <w:w w:val="105"/>
          <w:sz w:val="20"/>
          <w:u w:val="thick" w:color="161616"/>
        </w:rPr>
        <w:t>obligatoires et complémentaires</w:t>
      </w:r>
      <w:r>
        <w:rPr>
          <w:b/>
          <w:color w:val="161616"/>
          <w:w w:val="105"/>
          <w:sz w:val="20"/>
        </w:rPr>
        <w:t> </w:t>
      </w:r>
      <w:r>
        <w:rPr>
          <w:color w:val="161616"/>
          <w:w w:val="105"/>
          <w:sz w:val="20"/>
        </w:rPr>
        <w:t>constituant le dossier de candidature. Pour tous les candidats, cette phase débutera le </w:t>
      </w:r>
      <w:r>
        <w:rPr>
          <w:b/>
          <w:color w:val="161616"/>
          <w:w w:val="105"/>
          <w:sz w:val="20"/>
        </w:rPr>
        <w:t>jeudi 21 septembre 2023 (10 h, heure de Paris). </w:t>
      </w:r>
      <w:r>
        <w:rPr>
          <w:color w:val="161616"/>
          <w:w w:val="105"/>
          <w:sz w:val="20"/>
        </w:rPr>
        <w:t>La date de clôture du dépôt des pièces constitutives du dossier dépendra, comme pour les dernières campagnes, </w:t>
      </w:r>
      <w:r>
        <w:rPr>
          <w:b/>
          <w:color w:val="161616"/>
          <w:w w:val="105"/>
          <w:sz w:val="20"/>
        </w:rPr>
        <w:t>de la date de soutenance des candidats</w:t>
      </w:r>
      <w:r>
        <w:rPr>
          <w:b/>
          <w:color w:val="161616"/>
          <w:spacing w:val="-5"/>
          <w:w w:val="105"/>
          <w:sz w:val="20"/>
        </w:rPr>
        <w:t> </w:t>
      </w:r>
      <w:r>
        <w:rPr>
          <w:color w:val="161616"/>
          <w:w w:val="105"/>
          <w:sz w:val="20"/>
        </w:rPr>
        <w:t>:</w:t>
      </w:r>
    </w:p>
    <w:p>
      <w:pPr>
        <w:pStyle w:val="BodyText"/>
        <w:spacing w:before="9"/>
        <w:rPr>
          <w:sz w:val="24"/>
        </w:rPr>
      </w:pPr>
    </w:p>
    <w:p>
      <w:pPr>
        <w:spacing w:line="288" w:lineRule="auto" w:before="1"/>
        <w:ind w:left="1251" w:right="161" w:hanging="348"/>
        <w:jc w:val="both"/>
        <w:rPr>
          <w:b/>
          <w:sz w:val="20"/>
        </w:rPr>
      </w:pPr>
      <w:r>
        <w:rPr>
          <w:color w:val="383A3A"/>
          <w:w w:val="110"/>
          <w:sz w:val="20"/>
        </w:rPr>
        <w:t>o</w:t>
      </w:r>
      <w:r>
        <w:rPr>
          <w:color w:val="161616"/>
          <w:w w:val="110"/>
          <w:sz w:val="20"/>
        </w:rPr>
        <w:t> </w:t>
      </w:r>
      <w:r>
        <w:rPr>
          <w:color w:val="161616"/>
          <w:w w:val="110"/>
          <w:sz w:val="20"/>
          <w:u w:val="thick" w:color="161616"/>
        </w:rPr>
        <w:t>Les candidats  déjà  diplômés  ou  gui  auront  soutenu  leur  thèse  ou  HDR au plus tard  le 23 novembre 2023</w:t>
      </w:r>
      <w:r>
        <w:rPr>
          <w:color w:val="161616"/>
          <w:w w:val="110"/>
          <w:sz w:val="20"/>
        </w:rPr>
        <w:t> devront déposer les pièces constituant leur dossier de candidature du jeudi </w:t>
      </w:r>
      <w:r>
        <w:rPr>
          <w:b/>
          <w:color w:val="161616"/>
          <w:w w:val="110"/>
          <w:sz w:val="20"/>
        </w:rPr>
        <w:t>21 septembre au vendredi 15 décembre 2023 (16 h, heure de Paris);</w:t>
      </w:r>
    </w:p>
    <w:p>
      <w:pPr>
        <w:pStyle w:val="BodyText"/>
        <w:spacing w:before="10"/>
        <w:rPr>
          <w:b/>
          <w:sz w:val="24"/>
        </w:rPr>
      </w:pPr>
    </w:p>
    <w:p>
      <w:pPr>
        <w:spacing w:line="288" w:lineRule="auto" w:before="1"/>
        <w:ind w:left="1244" w:right="166" w:hanging="341"/>
        <w:jc w:val="both"/>
        <w:rPr>
          <w:b/>
          <w:sz w:val="20"/>
        </w:rPr>
      </w:pPr>
      <w:r>
        <w:rPr>
          <w:rFonts w:ascii="Times New Roman" w:hAnsi="Times New Roman"/>
          <w:color w:val="383A3A"/>
          <w:w w:val="105"/>
          <w:sz w:val="19"/>
        </w:rPr>
        <w:t>o  </w:t>
      </w:r>
      <w:r>
        <w:rPr>
          <w:rFonts w:ascii="Times New Roman" w:hAnsi="Times New Roman"/>
          <w:color w:val="161616"/>
          <w:spacing w:val="49"/>
          <w:w w:val="105"/>
          <w:sz w:val="19"/>
        </w:rPr>
        <w:t> </w:t>
      </w:r>
      <w:r>
        <w:rPr>
          <w:color w:val="161616"/>
          <w:w w:val="105"/>
          <w:sz w:val="20"/>
          <w:u w:val="thick" w:color="161616"/>
        </w:rPr>
        <w:t>Les  candidats   gui   soutiendront   leur  thèse  ou   HDR  entre  le</w:t>
      </w:r>
      <w:r>
        <w:rPr>
          <w:color w:val="161616"/>
          <w:w w:val="105"/>
          <w:sz w:val="20"/>
        </w:rPr>
        <w:t>  </w:t>
      </w:r>
      <w:r>
        <w:rPr>
          <w:color w:val="161616"/>
          <w:w w:val="105"/>
          <w:sz w:val="20"/>
          <w:u w:val="thick" w:color="161616"/>
        </w:rPr>
        <w:t>24  novembre</w:t>
      </w:r>
      <w:r>
        <w:rPr>
          <w:color w:val="161616"/>
          <w:w w:val="105"/>
          <w:sz w:val="20"/>
        </w:rPr>
        <w:t>  </w:t>
      </w:r>
      <w:r>
        <w:rPr>
          <w:color w:val="161616"/>
          <w:w w:val="105"/>
          <w:sz w:val="20"/>
          <w:u w:val="thick" w:color="161616"/>
        </w:rPr>
        <w:t>2023  et   </w:t>
      </w:r>
      <w:r>
        <w:rPr>
          <w:color w:val="161616"/>
          <w:spacing w:val="-37"/>
          <w:w w:val="105"/>
          <w:sz w:val="20"/>
          <w:u w:val="thick" w:color="161616"/>
        </w:rPr>
        <w:t>le</w:t>
      </w:r>
      <w:r>
        <w:rPr>
          <w:color w:val="161616"/>
          <w:spacing w:val="-37"/>
          <w:w w:val="105"/>
          <w:sz w:val="20"/>
        </w:rPr>
        <w:t>   </w:t>
      </w:r>
      <w:r>
        <w:rPr>
          <w:color w:val="161616"/>
          <w:spacing w:val="-37"/>
          <w:w w:val="105"/>
          <w:sz w:val="20"/>
          <w:u w:val="thick" w:color="161616"/>
        </w:rPr>
        <w:t> </w:t>
      </w:r>
      <w:r>
        <w:rPr>
          <w:color w:val="161616"/>
          <w:w w:val="105"/>
          <w:sz w:val="20"/>
          <w:u w:val="thick" w:color="161616"/>
        </w:rPr>
        <w:t>12 janvier 2024</w:t>
      </w:r>
      <w:r>
        <w:rPr>
          <w:color w:val="161616"/>
          <w:w w:val="105"/>
          <w:sz w:val="20"/>
        </w:rPr>
        <w:t> devront déposer les pièces constituant  leur dossier  de  qrndidature du </w:t>
      </w:r>
      <w:r>
        <w:rPr>
          <w:b/>
          <w:color w:val="161616"/>
          <w:w w:val="105"/>
          <w:sz w:val="20"/>
        </w:rPr>
        <w:t>jeudi 21</w:t>
      </w:r>
      <w:r>
        <w:rPr>
          <w:b/>
          <w:color w:val="161616"/>
          <w:spacing w:val="-19"/>
          <w:w w:val="105"/>
          <w:sz w:val="20"/>
        </w:rPr>
        <w:t> </w:t>
      </w:r>
      <w:r>
        <w:rPr>
          <w:b/>
          <w:color w:val="161616"/>
          <w:w w:val="105"/>
          <w:sz w:val="20"/>
        </w:rPr>
        <w:t>septembre</w:t>
      </w:r>
      <w:r>
        <w:rPr>
          <w:b/>
          <w:color w:val="161616"/>
          <w:spacing w:val="7"/>
          <w:w w:val="105"/>
          <w:sz w:val="20"/>
        </w:rPr>
        <w:t> </w:t>
      </w:r>
      <w:r>
        <w:rPr>
          <w:b/>
          <w:color w:val="161616"/>
          <w:w w:val="105"/>
          <w:sz w:val="20"/>
        </w:rPr>
        <w:t>2023</w:t>
      </w:r>
      <w:r>
        <w:rPr>
          <w:b/>
          <w:color w:val="161616"/>
          <w:spacing w:val="-4"/>
          <w:w w:val="105"/>
          <w:sz w:val="20"/>
        </w:rPr>
        <w:t> </w:t>
      </w:r>
      <w:r>
        <w:rPr>
          <w:b/>
          <w:color w:val="161616"/>
          <w:w w:val="105"/>
          <w:sz w:val="20"/>
        </w:rPr>
        <w:t>au</w:t>
      </w:r>
      <w:r>
        <w:rPr>
          <w:b/>
          <w:color w:val="161616"/>
          <w:spacing w:val="-10"/>
          <w:w w:val="105"/>
          <w:sz w:val="20"/>
        </w:rPr>
        <w:t> </w:t>
      </w:r>
      <w:r>
        <w:rPr>
          <w:b/>
          <w:color w:val="161616"/>
          <w:w w:val="105"/>
          <w:sz w:val="20"/>
        </w:rPr>
        <w:t>vendredi</w:t>
      </w:r>
      <w:r>
        <w:rPr>
          <w:b/>
          <w:color w:val="161616"/>
          <w:spacing w:val="-7"/>
          <w:w w:val="105"/>
          <w:sz w:val="20"/>
        </w:rPr>
        <w:t> </w:t>
      </w:r>
      <w:r>
        <w:rPr>
          <w:b/>
          <w:color w:val="161616"/>
          <w:w w:val="105"/>
          <w:sz w:val="20"/>
        </w:rPr>
        <w:t>19</w:t>
      </w:r>
      <w:r>
        <w:rPr>
          <w:b/>
          <w:color w:val="161616"/>
          <w:spacing w:val="-21"/>
          <w:w w:val="105"/>
          <w:sz w:val="20"/>
        </w:rPr>
        <w:t> </w:t>
      </w:r>
      <w:r>
        <w:rPr>
          <w:b/>
          <w:color w:val="161616"/>
          <w:w w:val="105"/>
          <w:sz w:val="20"/>
        </w:rPr>
        <w:t>janvier</w:t>
      </w:r>
      <w:r>
        <w:rPr>
          <w:b/>
          <w:color w:val="161616"/>
          <w:spacing w:val="7"/>
          <w:w w:val="105"/>
          <w:sz w:val="20"/>
        </w:rPr>
        <w:t> </w:t>
      </w:r>
      <w:r>
        <w:rPr>
          <w:b/>
          <w:color w:val="161616"/>
          <w:w w:val="105"/>
          <w:sz w:val="20"/>
        </w:rPr>
        <w:t>2024</w:t>
      </w:r>
      <w:r>
        <w:rPr>
          <w:b/>
          <w:color w:val="161616"/>
          <w:spacing w:val="-7"/>
          <w:w w:val="105"/>
          <w:sz w:val="20"/>
        </w:rPr>
        <w:t> </w:t>
      </w:r>
      <w:r>
        <w:rPr>
          <w:b/>
          <w:color w:val="161616"/>
          <w:w w:val="105"/>
          <w:sz w:val="20"/>
        </w:rPr>
        <w:t>(16</w:t>
      </w:r>
      <w:r>
        <w:rPr>
          <w:b/>
          <w:color w:val="161616"/>
          <w:spacing w:val="-11"/>
          <w:w w:val="105"/>
          <w:sz w:val="20"/>
        </w:rPr>
        <w:t> </w:t>
      </w:r>
      <w:r>
        <w:rPr>
          <w:b/>
          <w:color w:val="161616"/>
          <w:w w:val="105"/>
          <w:sz w:val="20"/>
        </w:rPr>
        <w:t>h,</w:t>
      </w:r>
      <w:r>
        <w:rPr>
          <w:b/>
          <w:color w:val="161616"/>
          <w:spacing w:val="-23"/>
          <w:w w:val="105"/>
          <w:sz w:val="20"/>
        </w:rPr>
        <w:t> </w:t>
      </w:r>
      <w:r>
        <w:rPr>
          <w:b/>
          <w:color w:val="161616"/>
          <w:w w:val="105"/>
          <w:sz w:val="20"/>
        </w:rPr>
        <w:t>heure</w:t>
      </w:r>
      <w:r>
        <w:rPr>
          <w:b/>
          <w:color w:val="161616"/>
          <w:spacing w:val="-7"/>
          <w:w w:val="105"/>
          <w:sz w:val="20"/>
        </w:rPr>
        <w:t> </w:t>
      </w:r>
      <w:r>
        <w:rPr>
          <w:b/>
          <w:color w:val="161616"/>
          <w:w w:val="105"/>
          <w:sz w:val="20"/>
        </w:rPr>
        <w:t>de</w:t>
      </w:r>
      <w:r>
        <w:rPr>
          <w:b/>
          <w:color w:val="161616"/>
          <w:spacing w:val="-5"/>
          <w:w w:val="105"/>
          <w:sz w:val="20"/>
        </w:rPr>
        <w:t> </w:t>
      </w:r>
      <w:r>
        <w:rPr>
          <w:b/>
          <w:color w:val="161616"/>
          <w:w w:val="105"/>
          <w:sz w:val="20"/>
        </w:rPr>
        <w:t>Paris).</w:t>
      </w:r>
    </w:p>
    <w:p>
      <w:pPr>
        <w:pStyle w:val="BodyText"/>
        <w:spacing w:before="4"/>
        <w:rPr>
          <w:b/>
          <w:sz w:val="23"/>
        </w:rPr>
      </w:pPr>
    </w:p>
    <w:p>
      <w:pPr>
        <w:spacing w:line="276" w:lineRule="auto" w:before="0"/>
        <w:ind w:left="183" w:right="172" w:firstLine="0"/>
        <w:jc w:val="both"/>
        <w:rPr>
          <w:sz w:val="20"/>
        </w:rPr>
      </w:pPr>
      <w:r>
        <w:rPr>
          <w:b/>
          <w:color w:val="161616"/>
          <w:w w:val="105"/>
          <w:sz w:val="20"/>
        </w:rPr>
        <w:t>Les</w:t>
      </w:r>
      <w:r>
        <w:rPr>
          <w:b/>
          <w:color w:val="161616"/>
          <w:spacing w:val="-15"/>
          <w:w w:val="105"/>
          <w:sz w:val="20"/>
        </w:rPr>
        <w:t> </w:t>
      </w:r>
      <w:r>
        <w:rPr>
          <w:b/>
          <w:color w:val="161616"/>
          <w:w w:val="105"/>
          <w:sz w:val="20"/>
        </w:rPr>
        <w:t>candidats</w:t>
      </w:r>
      <w:r>
        <w:rPr>
          <w:b/>
          <w:color w:val="161616"/>
          <w:spacing w:val="-5"/>
          <w:w w:val="105"/>
          <w:sz w:val="20"/>
        </w:rPr>
        <w:t> </w:t>
      </w:r>
      <w:r>
        <w:rPr>
          <w:b/>
          <w:color w:val="161616"/>
          <w:w w:val="105"/>
          <w:sz w:val="20"/>
        </w:rPr>
        <w:t>doivent</w:t>
      </w:r>
      <w:r>
        <w:rPr>
          <w:b/>
          <w:color w:val="161616"/>
          <w:spacing w:val="-3"/>
          <w:w w:val="105"/>
          <w:sz w:val="20"/>
        </w:rPr>
        <w:t> </w:t>
      </w:r>
      <w:r>
        <w:rPr>
          <w:b/>
          <w:color w:val="161616"/>
          <w:w w:val="105"/>
          <w:sz w:val="20"/>
        </w:rPr>
        <w:t>ainsi</w:t>
      </w:r>
      <w:r>
        <w:rPr>
          <w:b/>
          <w:color w:val="161616"/>
          <w:spacing w:val="-14"/>
          <w:w w:val="105"/>
          <w:sz w:val="20"/>
        </w:rPr>
        <w:t> </w:t>
      </w:r>
      <w:r>
        <w:rPr>
          <w:b/>
          <w:color w:val="161616"/>
          <w:w w:val="105"/>
          <w:sz w:val="20"/>
        </w:rPr>
        <w:t>veiller</w:t>
      </w:r>
      <w:r>
        <w:rPr>
          <w:b/>
          <w:color w:val="161616"/>
          <w:spacing w:val="-7"/>
          <w:w w:val="105"/>
          <w:sz w:val="20"/>
        </w:rPr>
        <w:t> </w:t>
      </w:r>
      <w:r>
        <w:rPr>
          <w:rFonts w:ascii="Times New Roman" w:hAnsi="Times New Roman"/>
          <w:b/>
          <w:color w:val="161616"/>
          <w:w w:val="105"/>
          <w:sz w:val="22"/>
        </w:rPr>
        <w:t>à</w:t>
      </w:r>
      <w:r>
        <w:rPr>
          <w:rFonts w:ascii="Times New Roman" w:hAnsi="Times New Roman"/>
          <w:b/>
          <w:color w:val="161616"/>
          <w:spacing w:val="-7"/>
          <w:w w:val="105"/>
          <w:sz w:val="22"/>
        </w:rPr>
        <w:t> </w:t>
      </w:r>
      <w:r>
        <w:rPr>
          <w:b/>
          <w:color w:val="161616"/>
          <w:w w:val="105"/>
          <w:sz w:val="20"/>
        </w:rPr>
        <w:t>ne</w:t>
      </w:r>
      <w:r>
        <w:rPr>
          <w:b/>
          <w:color w:val="161616"/>
          <w:spacing w:val="-16"/>
          <w:w w:val="105"/>
          <w:sz w:val="20"/>
        </w:rPr>
        <w:t> </w:t>
      </w:r>
      <w:r>
        <w:rPr>
          <w:b/>
          <w:color w:val="161616"/>
          <w:w w:val="105"/>
          <w:sz w:val="20"/>
        </w:rPr>
        <w:t>pas</w:t>
      </w:r>
      <w:r>
        <w:rPr>
          <w:b/>
          <w:color w:val="161616"/>
          <w:spacing w:val="-16"/>
          <w:w w:val="105"/>
          <w:sz w:val="20"/>
        </w:rPr>
        <w:t> </w:t>
      </w:r>
      <w:r>
        <w:rPr>
          <w:b/>
          <w:color w:val="161616"/>
          <w:w w:val="105"/>
          <w:sz w:val="20"/>
        </w:rPr>
        <w:t>confondre</w:t>
      </w:r>
      <w:r>
        <w:rPr>
          <w:b/>
          <w:color w:val="161616"/>
          <w:spacing w:val="-7"/>
          <w:w w:val="105"/>
          <w:sz w:val="20"/>
        </w:rPr>
        <w:t> </w:t>
      </w:r>
      <w:r>
        <w:rPr>
          <w:b/>
          <w:color w:val="161616"/>
          <w:w w:val="105"/>
          <w:sz w:val="20"/>
        </w:rPr>
        <w:t>ces</w:t>
      </w:r>
      <w:r>
        <w:rPr>
          <w:b/>
          <w:color w:val="161616"/>
          <w:spacing w:val="-11"/>
          <w:w w:val="105"/>
          <w:sz w:val="20"/>
        </w:rPr>
        <w:t> </w:t>
      </w:r>
      <w:r>
        <w:rPr>
          <w:b/>
          <w:color w:val="161616"/>
          <w:w w:val="105"/>
          <w:sz w:val="20"/>
        </w:rPr>
        <w:t>deux</w:t>
      </w:r>
      <w:r>
        <w:rPr>
          <w:b/>
          <w:color w:val="161616"/>
          <w:spacing w:val="-8"/>
          <w:w w:val="105"/>
          <w:sz w:val="20"/>
        </w:rPr>
        <w:t> </w:t>
      </w:r>
      <w:r>
        <w:rPr>
          <w:b/>
          <w:color w:val="161616"/>
          <w:w w:val="105"/>
          <w:sz w:val="20"/>
        </w:rPr>
        <w:t>phases</w:t>
      </w:r>
      <w:r>
        <w:rPr>
          <w:b/>
          <w:color w:val="161616"/>
          <w:spacing w:val="-11"/>
          <w:w w:val="105"/>
          <w:sz w:val="20"/>
        </w:rPr>
        <w:t> </w:t>
      </w:r>
      <w:r>
        <w:rPr>
          <w:b/>
          <w:color w:val="161616"/>
          <w:w w:val="105"/>
          <w:sz w:val="20"/>
        </w:rPr>
        <w:t>distinctes</w:t>
      </w:r>
      <w:r>
        <w:rPr>
          <w:b/>
          <w:color w:val="161616"/>
          <w:spacing w:val="-11"/>
          <w:w w:val="105"/>
          <w:sz w:val="20"/>
        </w:rPr>
        <w:t> </w:t>
      </w:r>
      <w:r>
        <w:rPr>
          <w:color w:val="161616"/>
          <w:w w:val="105"/>
          <w:sz w:val="20"/>
        </w:rPr>
        <w:t>(inscription</w:t>
      </w:r>
      <w:r>
        <w:rPr>
          <w:color w:val="161616"/>
          <w:spacing w:val="-6"/>
          <w:w w:val="105"/>
          <w:sz w:val="20"/>
        </w:rPr>
        <w:t> </w:t>
      </w:r>
      <w:r>
        <w:rPr>
          <w:color w:val="161616"/>
          <w:w w:val="105"/>
          <w:sz w:val="20"/>
        </w:rPr>
        <w:t>et</w:t>
      </w:r>
      <w:r>
        <w:rPr>
          <w:color w:val="161616"/>
          <w:spacing w:val="-7"/>
          <w:w w:val="105"/>
          <w:sz w:val="20"/>
        </w:rPr>
        <w:t> </w:t>
      </w:r>
      <w:r>
        <w:rPr>
          <w:color w:val="161616"/>
          <w:w w:val="105"/>
          <w:sz w:val="20"/>
        </w:rPr>
        <w:t>dépôt des pièces) qui s'inscrivent dans des calendriers différents pour ce qui concerne leur date</w:t>
      </w:r>
      <w:r>
        <w:rPr>
          <w:color w:val="161616"/>
          <w:spacing w:val="-24"/>
          <w:w w:val="105"/>
          <w:sz w:val="20"/>
        </w:rPr>
        <w:t> </w:t>
      </w:r>
      <w:r>
        <w:rPr>
          <w:color w:val="161616"/>
          <w:w w:val="105"/>
          <w:sz w:val="20"/>
        </w:rPr>
        <w:t>d'achèvement.</w:t>
      </w:r>
    </w:p>
    <w:p>
      <w:pPr>
        <w:pStyle w:val="BodyText"/>
        <w:spacing w:before="6"/>
        <w:rPr>
          <w:sz w:val="25"/>
        </w:rPr>
      </w:pPr>
    </w:p>
    <w:p>
      <w:pPr>
        <w:spacing w:line="290" w:lineRule="auto" w:before="1"/>
        <w:ind w:left="181" w:right="164" w:firstLine="3"/>
        <w:jc w:val="both"/>
        <w:rPr>
          <w:sz w:val="20"/>
        </w:rPr>
      </w:pPr>
      <w:r>
        <w:rPr>
          <w:color w:val="161616"/>
          <w:w w:val="105"/>
          <w:sz w:val="20"/>
        </w:rPr>
        <w:t>Les </w:t>
      </w:r>
      <w:r>
        <w:rPr>
          <w:b/>
          <w:color w:val="161616"/>
          <w:w w:val="105"/>
          <w:sz w:val="20"/>
        </w:rPr>
        <w:t>dates limites de dépôt </w:t>
      </w:r>
      <w:r>
        <w:rPr>
          <w:color w:val="161616"/>
          <w:w w:val="105"/>
          <w:sz w:val="20"/>
        </w:rPr>
        <w:t>des pièces obligatoires et complémentaires et de transmission définitive des dossiers ci-dessus fixées constituent des </w:t>
      </w:r>
      <w:r>
        <w:rPr>
          <w:b/>
          <w:color w:val="161616"/>
          <w:w w:val="105"/>
          <w:sz w:val="20"/>
        </w:rPr>
        <w:t>dates impératives </w:t>
      </w:r>
      <w:r>
        <w:rPr>
          <w:color w:val="161616"/>
          <w:w w:val="105"/>
          <w:sz w:val="20"/>
        </w:rPr>
        <w:t>qui n'autorisent aucune dérogation. </w:t>
      </w:r>
      <w:r>
        <w:rPr>
          <w:color w:val="525252"/>
          <w:sz w:val="20"/>
        </w:rPr>
        <w:t>.</w:t>
      </w:r>
      <w:r>
        <w:rPr>
          <w:color w:val="161616"/>
          <w:sz w:val="20"/>
        </w:rPr>
        <w:t>11 </w:t>
      </w:r>
      <w:r>
        <w:rPr>
          <w:color w:val="161616"/>
          <w:w w:val="105"/>
          <w:sz w:val="20"/>
        </w:rPr>
        <w:t>convient</w:t>
      </w:r>
      <w:r>
        <w:rPr>
          <w:color w:val="161616"/>
          <w:spacing w:val="-12"/>
          <w:w w:val="105"/>
          <w:sz w:val="20"/>
        </w:rPr>
        <w:t> </w:t>
      </w:r>
      <w:r>
        <w:rPr>
          <w:color w:val="161616"/>
          <w:w w:val="105"/>
          <w:sz w:val="20"/>
        </w:rPr>
        <w:t>donc</w:t>
      </w:r>
      <w:r>
        <w:rPr>
          <w:color w:val="161616"/>
          <w:spacing w:val="-16"/>
          <w:w w:val="105"/>
          <w:sz w:val="20"/>
        </w:rPr>
        <w:t> </w:t>
      </w:r>
      <w:r>
        <w:rPr>
          <w:b/>
          <w:color w:val="161616"/>
          <w:w w:val="105"/>
          <w:sz w:val="20"/>
          <w:u w:val="thick" w:color="525252"/>
        </w:rPr>
        <w:t>de</w:t>
      </w:r>
      <w:r>
        <w:rPr>
          <w:b/>
          <w:color w:val="161616"/>
          <w:spacing w:val="-11"/>
          <w:w w:val="105"/>
          <w:sz w:val="20"/>
          <w:u w:val="thick" w:color="525252"/>
        </w:rPr>
        <w:t> </w:t>
      </w:r>
      <w:r>
        <w:rPr>
          <w:b/>
          <w:color w:val="161616"/>
          <w:w w:val="105"/>
          <w:sz w:val="20"/>
          <w:u w:val="thick" w:color="525252"/>
        </w:rPr>
        <w:t>prévoir</w:t>
      </w:r>
      <w:r>
        <w:rPr>
          <w:b/>
          <w:color w:val="161616"/>
          <w:spacing w:val="-8"/>
          <w:w w:val="105"/>
          <w:sz w:val="20"/>
          <w:u w:val="thick" w:color="525252"/>
        </w:rPr>
        <w:t> </w:t>
      </w:r>
      <w:r>
        <w:rPr>
          <w:b/>
          <w:color w:val="161616"/>
          <w:w w:val="105"/>
          <w:sz w:val="20"/>
          <w:u w:val="thick" w:color="525252"/>
        </w:rPr>
        <w:t>des</w:t>
      </w:r>
      <w:r>
        <w:rPr>
          <w:b/>
          <w:color w:val="161616"/>
          <w:spacing w:val="-18"/>
          <w:w w:val="105"/>
          <w:sz w:val="20"/>
          <w:u w:val="thick" w:color="525252"/>
        </w:rPr>
        <w:t> </w:t>
      </w:r>
      <w:r>
        <w:rPr>
          <w:b/>
          <w:color w:val="161616"/>
          <w:spacing w:val="-4"/>
          <w:w w:val="105"/>
          <w:sz w:val="20"/>
          <w:u w:val="thick" w:color="525252"/>
        </w:rPr>
        <w:t>calendrier</w:t>
      </w:r>
      <w:r>
        <w:rPr>
          <w:b/>
          <w:color w:val="525252"/>
          <w:spacing w:val="-4"/>
          <w:w w:val="105"/>
          <w:sz w:val="20"/>
        </w:rPr>
        <w:t>·</w:t>
      </w:r>
      <w:r>
        <w:rPr>
          <w:b/>
          <w:color w:val="161616"/>
          <w:spacing w:val="-4"/>
          <w:w w:val="105"/>
          <w:sz w:val="20"/>
        </w:rPr>
        <w:t>s</w:t>
      </w:r>
      <w:r>
        <w:rPr>
          <w:b/>
          <w:color w:val="161616"/>
          <w:spacing w:val="-19"/>
          <w:w w:val="105"/>
          <w:sz w:val="20"/>
        </w:rPr>
        <w:t> </w:t>
      </w:r>
      <w:r>
        <w:rPr>
          <w:b/>
          <w:color w:val="161616"/>
          <w:sz w:val="20"/>
          <w:u w:val="thick" w:color="161616"/>
        </w:rPr>
        <w:t>d</w:t>
      </w:r>
      <w:r>
        <w:rPr>
          <w:b/>
          <w:color w:val="161616"/>
          <w:spacing w:val="-32"/>
          <w:sz w:val="20"/>
          <w:u w:val="thick" w:color="161616"/>
        </w:rPr>
        <w:t> </w:t>
      </w:r>
      <w:r>
        <w:rPr>
          <w:b/>
          <w:color w:val="161616"/>
          <w:w w:val="105"/>
          <w:sz w:val="20"/>
          <w:u w:val="thick" w:color="161616"/>
        </w:rPr>
        <w:t>e</w:t>
      </w:r>
      <w:r>
        <w:rPr>
          <w:b/>
          <w:color w:val="161616"/>
          <w:spacing w:val="-15"/>
          <w:w w:val="105"/>
          <w:sz w:val="20"/>
          <w:u w:val="thick" w:color="161616"/>
        </w:rPr>
        <w:t> </w:t>
      </w:r>
      <w:r>
        <w:rPr>
          <w:b/>
          <w:color w:val="161616"/>
          <w:w w:val="105"/>
          <w:sz w:val="20"/>
          <w:u w:val="thick" w:color="161616"/>
        </w:rPr>
        <w:t>soutenance</w:t>
      </w:r>
      <w:r>
        <w:rPr>
          <w:b/>
          <w:color w:val="161616"/>
          <w:spacing w:val="-7"/>
          <w:w w:val="105"/>
          <w:sz w:val="20"/>
          <w:u w:val="thick" w:color="161616"/>
        </w:rPr>
        <w:t> </w:t>
      </w:r>
      <w:r>
        <w:rPr>
          <w:b/>
          <w:color w:val="161616"/>
          <w:w w:val="105"/>
          <w:sz w:val="20"/>
          <w:u w:val="thick" w:color="161616"/>
        </w:rPr>
        <w:t>de</w:t>
      </w:r>
      <w:r>
        <w:rPr>
          <w:b/>
          <w:color w:val="161616"/>
          <w:spacing w:val="-21"/>
          <w:w w:val="105"/>
          <w:sz w:val="20"/>
          <w:u w:val="thick" w:color="161616"/>
        </w:rPr>
        <w:t> </w:t>
      </w:r>
      <w:r>
        <w:rPr>
          <w:b/>
          <w:color w:val="161616"/>
          <w:w w:val="105"/>
          <w:sz w:val="20"/>
          <w:u w:val="thick" w:color="161616"/>
        </w:rPr>
        <w:t>thèse</w:t>
      </w:r>
      <w:r>
        <w:rPr>
          <w:b/>
          <w:color w:val="161616"/>
          <w:spacing w:val="-15"/>
          <w:w w:val="105"/>
          <w:sz w:val="20"/>
          <w:u w:val="thick" w:color="161616"/>
        </w:rPr>
        <w:t> </w:t>
      </w:r>
      <w:r>
        <w:rPr>
          <w:b/>
          <w:color w:val="161616"/>
          <w:w w:val="105"/>
          <w:sz w:val="20"/>
          <w:u w:val="thick" w:color="161616"/>
        </w:rPr>
        <w:t>et</w:t>
      </w:r>
      <w:r>
        <w:rPr>
          <w:b/>
          <w:color w:val="161616"/>
          <w:spacing w:val="-1"/>
          <w:w w:val="105"/>
          <w:sz w:val="20"/>
          <w:u w:val="thick" w:color="161616"/>
        </w:rPr>
        <w:t> </w:t>
      </w:r>
      <w:r>
        <w:rPr>
          <w:b/>
          <w:color w:val="161616"/>
          <w:w w:val="105"/>
          <w:sz w:val="20"/>
          <w:u w:val="thick" w:color="161616"/>
        </w:rPr>
        <w:t>d'HDR</w:t>
      </w:r>
      <w:r>
        <w:rPr>
          <w:b/>
          <w:color w:val="161616"/>
          <w:spacing w:val="-15"/>
          <w:w w:val="105"/>
          <w:sz w:val="20"/>
          <w:u w:val="thick" w:color="161616"/>
        </w:rPr>
        <w:t> </w:t>
      </w:r>
      <w:r>
        <w:rPr>
          <w:b/>
          <w:color w:val="161616"/>
          <w:w w:val="105"/>
          <w:sz w:val="20"/>
          <w:u w:val="thick" w:color="161616"/>
        </w:rPr>
        <w:t>permettant</w:t>
      </w:r>
      <w:r>
        <w:rPr>
          <w:b/>
          <w:color w:val="161616"/>
          <w:spacing w:val="-3"/>
          <w:w w:val="105"/>
          <w:sz w:val="20"/>
          <w:u w:val="thick" w:color="161616"/>
        </w:rPr>
        <w:t> </w:t>
      </w:r>
      <w:r>
        <w:rPr>
          <w:b/>
          <w:color w:val="161616"/>
          <w:w w:val="105"/>
          <w:sz w:val="20"/>
          <w:u w:val="thick" w:color="161616"/>
        </w:rPr>
        <w:t>l'établissement</w:t>
      </w:r>
      <w:r>
        <w:rPr>
          <w:b/>
          <w:color w:val="161616"/>
          <w:w w:val="105"/>
          <w:sz w:val="20"/>
        </w:rPr>
        <w:t> </w:t>
      </w:r>
      <w:r>
        <w:rPr>
          <w:b/>
          <w:color w:val="161616"/>
          <w:w w:val="105"/>
          <w:sz w:val="20"/>
          <w:u w:val="thick" w:color="161616"/>
        </w:rPr>
        <w:t>des diplômes, attestations et rapports de soutenance signés avant ces dates</w:t>
      </w:r>
      <w:r>
        <w:rPr>
          <w:b/>
          <w:color w:val="161616"/>
          <w:w w:val="105"/>
          <w:sz w:val="20"/>
        </w:rPr>
        <w:t>, </w:t>
      </w:r>
      <w:r>
        <w:rPr>
          <w:color w:val="161616"/>
          <w:w w:val="105"/>
          <w:sz w:val="20"/>
        </w:rPr>
        <w:t>afin de permettre aux candidats de déposer ces pièces dans l'application GALAXIE</w:t>
      </w:r>
      <w:r>
        <w:rPr>
          <w:color w:val="161616"/>
          <w:spacing w:val="14"/>
          <w:w w:val="105"/>
          <w:sz w:val="20"/>
        </w:rPr>
        <w:t> </w:t>
      </w:r>
      <w:r>
        <w:rPr>
          <w:color w:val="161616"/>
          <w:w w:val="105"/>
          <w:sz w:val="20"/>
        </w:rPr>
        <w:t>dans les délais impartis.</w:t>
      </w:r>
    </w:p>
    <w:p>
      <w:pPr>
        <w:pStyle w:val="BodyText"/>
        <w:rPr>
          <w:sz w:val="22"/>
        </w:rPr>
      </w:pPr>
    </w:p>
    <w:p>
      <w:pPr>
        <w:pStyle w:val="BodyText"/>
        <w:spacing w:before="10"/>
        <w:rPr>
          <w:sz w:val="22"/>
        </w:rPr>
      </w:pPr>
    </w:p>
    <w:p>
      <w:pPr>
        <w:pStyle w:val="BodyText"/>
        <w:spacing w:line="288" w:lineRule="auto"/>
        <w:ind w:left="187" w:right="158" w:firstLine="1"/>
        <w:jc w:val="both"/>
      </w:pPr>
      <w:r>
        <w:rPr>
          <w:color w:val="161616"/>
          <w:w w:val="105"/>
        </w:rPr>
        <w:t>Par ailleurs,je vous rappelle que les maîtres de conférences titulaires et enseignants-chercheurs titulaires assimilés comme les astronomes adjoints ainsi que les maîtres de conférences titulaires relevant des autres </w:t>
      </w:r>
      <w:r>
        <w:rPr>
          <w:color w:val="161616"/>
          <w:spacing w:val="6"/>
          <w:w w:val="105"/>
        </w:rPr>
        <w:t>départ </w:t>
      </w:r>
      <w:r>
        <w:rPr>
          <w:color w:val="161616"/>
          <w:w w:val="105"/>
        </w:rPr>
        <w:t>em ent s </w:t>
      </w:r>
      <w:r>
        <w:rPr>
          <w:color w:val="979797"/>
          <w:w w:val="105"/>
        </w:rPr>
        <w:t>. </w:t>
      </w:r>
      <w:r>
        <w:rPr>
          <w:color w:val="161616"/>
          <w:w w:val="105"/>
        </w:rPr>
        <w:t>ministériels de la fonction publique française, n'ont pas à demander leur qualification aux fonctions des professeur des univer sit</w:t>
      </w:r>
      <w:r>
        <w:rPr>
          <w:color w:val="161616"/>
          <w:spacing w:val="17"/>
          <w:w w:val="105"/>
        </w:rPr>
        <w:t> </w:t>
      </w:r>
      <w:r>
        <w:rPr>
          <w:color w:val="161616"/>
          <w:w w:val="105"/>
        </w:rPr>
        <w:t>és</w:t>
      </w:r>
      <w:r>
        <w:rPr>
          <w:color w:val="383A3A"/>
          <w:w w:val="105"/>
        </w:rPr>
        <w:t>.</w:t>
      </w:r>
    </w:p>
    <w:p>
      <w:pPr>
        <w:pStyle w:val="BodyText"/>
        <w:rPr>
          <w:sz w:val="22"/>
        </w:rPr>
      </w:pPr>
    </w:p>
    <w:p>
      <w:pPr>
        <w:pStyle w:val="BodyText"/>
        <w:spacing w:before="6"/>
        <w:rPr>
          <w:sz w:val="21"/>
        </w:rPr>
      </w:pPr>
    </w:p>
    <w:p>
      <w:pPr>
        <w:pStyle w:val="Heading3"/>
        <w:numPr>
          <w:ilvl w:val="1"/>
          <w:numId w:val="1"/>
        </w:numPr>
        <w:tabs>
          <w:tab w:pos="1636" w:val="left" w:leader="none"/>
          <w:tab w:pos="1637" w:val="left" w:leader="none"/>
        </w:tabs>
        <w:spacing w:line="240" w:lineRule="auto" w:before="1" w:after="0"/>
        <w:ind w:left="1636" w:right="0" w:hanging="727"/>
        <w:jc w:val="left"/>
        <w:rPr>
          <w:b w:val="0"/>
          <w:color w:val="161616"/>
        </w:rPr>
      </w:pPr>
      <w:r>
        <w:rPr>
          <w:color w:val="161616"/>
        </w:rPr>
        <w:t>Pièces justificatives et points de vigilance</w:t>
      </w:r>
      <w:r>
        <w:rPr>
          <w:color w:val="161616"/>
          <w:spacing w:val="4"/>
        </w:rPr>
        <w:t> </w:t>
      </w:r>
      <w:r>
        <w:rPr>
          <w:b w:val="0"/>
          <w:color w:val="161616"/>
        </w:rPr>
        <w:t>:</w:t>
      </w:r>
    </w:p>
    <w:p>
      <w:pPr>
        <w:pStyle w:val="BodyText"/>
        <w:spacing w:before="1"/>
        <w:rPr>
          <w:sz w:val="16"/>
        </w:rPr>
      </w:pPr>
    </w:p>
    <w:p>
      <w:pPr>
        <w:spacing w:line="290" w:lineRule="auto" w:before="94"/>
        <w:ind w:left="192" w:right="151" w:firstLine="1"/>
        <w:jc w:val="both"/>
        <w:rPr>
          <w:b/>
          <w:sz w:val="20"/>
        </w:rPr>
      </w:pPr>
      <w:r>
        <w:rPr>
          <w:color w:val="161616"/>
          <w:spacing w:val="-1"/>
          <w:w w:val="104"/>
          <w:sz w:val="20"/>
        </w:rPr>
        <w:t>Vou</w:t>
      </w:r>
      <w:r>
        <w:rPr>
          <w:color w:val="161616"/>
          <w:w w:val="104"/>
          <w:sz w:val="20"/>
        </w:rPr>
        <w:t>s</w:t>
      </w:r>
      <w:r>
        <w:rPr>
          <w:color w:val="161616"/>
          <w:sz w:val="20"/>
        </w:rPr>
        <w:t> </w:t>
      </w:r>
      <w:r>
        <w:rPr>
          <w:color w:val="161616"/>
          <w:spacing w:val="-1"/>
          <w:w w:val="112"/>
          <w:sz w:val="20"/>
        </w:rPr>
        <w:t>trouverez</w:t>
      </w:r>
      <w:r>
        <w:rPr>
          <w:color w:val="161616"/>
          <w:w w:val="112"/>
          <w:sz w:val="20"/>
        </w:rPr>
        <w:t>,</w:t>
      </w:r>
      <w:r>
        <w:rPr>
          <w:color w:val="161616"/>
          <w:sz w:val="20"/>
        </w:rPr>
        <w:t> </w:t>
      </w:r>
      <w:r>
        <w:rPr>
          <w:b/>
          <w:color w:val="161616"/>
          <w:spacing w:val="-1"/>
          <w:w w:val="108"/>
          <w:sz w:val="20"/>
        </w:rPr>
        <w:t>e</w:t>
      </w:r>
      <w:r>
        <w:rPr>
          <w:b/>
          <w:color w:val="161616"/>
          <w:w w:val="108"/>
          <w:sz w:val="20"/>
        </w:rPr>
        <w:t>n</w:t>
      </w:r>
      <w:r>
        <w:rPr>
          <w:b/>
          <w:color w:val="161616"/>
          <w:sz w:val="20"/>
        </w:rPr>
        <w:t> </w:t>
      </w:r>
      <w:r>
        <w:rPr>
          <w:b/>
          <w:color w:val="161616"/>
          <w:spacing w:val="-1"/>
          <w:w w:val="101"/>
          <w:sz w:val="20"/>
        </w:rPr>
        <w:t>annex</w:t>
      </w:r>
      <w:r>
        <w:rPr>
          <w:b/>
          <w:color w:val="161616"/>
          <w:w w:val="101"/>
          <w:sz w:val="20"/>
        </w:rPr>
        <w:t>e</w:t>
      </w:r>
      <w:r>
        <w:rPr>
          <w:b/>
          <w:color w:val="161616"/>
          <w:sz w:val="20"/>
        </w:rPr>
        <w:t>  </w:t>
      </w:r>
      <w:r>
        <w:rPr>
          <w:b/>
          <w:color w:val="161616"/>
          <w:spacing w:val="-1"/>
          <w:w w:val="101"/>
          <w:sz w:val="20"/>
        </w:rPr>
        <w:t>2</w:t>
      </w:r>
      <w:r>
        <w:rPr>
          <w:b/>
          <w:color w:val="161616"/>
          <w:w w:val="101"/>
          <w:sz w:val="20"/>
        </w:rPr>
        <w:t>,</w:t>
      </w:r>
      <w:r>
        <w:rPr>
          <w:b/>
          <w:color w:val="161616"/>
          <w:sz w:val="20"/>
        </w:rPr>
        <w:t> </w:t>
      </w:r>
      <w:r>
        <w:rPr>
          <w:b/>
          <w:color w:val="161616"/>
          <w:spacing w:val="-1"/>
          <w:w w:val="100"/>
          <w:sz w:val="20"/>
          <w:u w:val="thick" w:color="161616"/>
        </w:rPr>
        <w:t>l</w:t>
      </w:r>
      <w:r>
        <w:rPr>
          <w:b/>
          <w:color w:val="161616"/>
          <w:w w:val="100"/>
          <w:sz w:val="20"/>
          <w:u w:val="thick" w:color="161616"/>
        </w:rPr>
        <w:t>a</w:t>
      </w:r>
      <w:r>
        <w:rPr>
          <w:b/>
          <w:color w:val="161616"/>
          <w:sz w:val="20"/>
          <w:u w:val="thick" w:color="161616"/>
        </w:rPr>
        <w:t> </w:t>
      </w:r>
      <w:r>
        <w:rPr>
          <w:b/>
          <w:color w:val="161616"/>
          <w:spacing w:val="-1"/>
          <w:w w:val="100"/>
          <w:sz w:val="20"/>
          <w:u w:val="thick" w:color="161616"/>
        </w:rPr>
        <w:t>list</w:t>
      </w:r>
      <w:r>
        <w:rPr>
          <w:b/>
          <w:color w:val="161616"/>
          <w:w w:val="100"/>
          <w:sz w:val="20"/>
          <w:u w:val="thick" w:color="161616"/>
        </w:rPr>
        <w:t>e</w:t>
      </w:r>
      <w:r>
        <w:rPr>
          <w:b/>
          <w:color w:val="161616"/>
          <w:sz w:val="20"/>
          <w:u w:val="thick" w:color="161616"/>
        </w:rPr>
        <w:t> </w:t>
      </w:r>
      <w:r>
        <w:rPr>
          <w:b/>
          <w:color w:val="161616"/>
          <w:spacing w:val="-1"/>
          <w:w w:val="98"/>
          <w:sz w:val="20"/>
          <w:u w:val="thick" w:color="161616"/>
        </w:rPr>
        <w:t>de</w:t>
      </w:r>
      <w:r>
        <w:rPr>
          <w:b/>
          <w:color w:val="161616"/>
          <w:w w:val="98"/>
          <w:sz w:val="20"/>
          <w:u w:val="thick" w:color="161616"/>
        </w:rPr>
        <w:t>s</w:t>
      </w:r>
      <w:r>
        <w:rPr>
          <w:b/>
          <w:color w:val="161616"/>
          <w:sz w:val="20"/>
          <w:u w:val="thick" w:color="161616"/>
        </w:rPr>
        <w:t> </w:t>
      </w:r>
      <w:r>
        <w:rPr>
          <w:b/>
          <w:color w:val="161616"/>
          <w:spacing w:val="-1"/>
          <w:w w:val="99"/>
          <w:sz w:val="20"/>
          <w:u w:val="thick" w:color="161616"/>
        </w:rPr>
        <w:t>pièce</w:t>
      </w:r>
      <w:r>
        <w:rPr>
          <w:b/>
          <w:color w:val="161616"/>
          <w:w w:val="99"/>
          <w:sz w:val="20"/>
          <w:u w:val="thick" w:color="161616"/>
        </w:rPr>
        <w:t>s</w:t>
      </w:r>
      <w:r>
        <w:rPr>
          <w:b/>
          <w:color w:val="161616"/>
          <w:sz w:val="20"/>
          <w:u w:val="thick" w:color="161616"/>
        </w:rPr>
        <w:t>  </w:t>
      </w:r>
      <w:r>
        <w:rPr>
          <w:b/>
          <w:color w:val="161616"/>
          <w:spacing w:val="-1"/>
          <w:w w:val="100"/>
          <w:sz w:val="20"/>
          <w:u w:val="thick" w:color="161616"/>
        </w:rPr>
        <w:t>justificative</w:t>
      </w:r>
      <w:r>
        <w:rPr>
          <w:b/>
          <w:color w:val="161616"/>
          <w:w w:val="100"/>
          <w:sz w:val="20"/>
          <w:u w:val="thick" w:color="161616"/>
        </w:rPr>
        <w:t>s</w:t>
      </w:r>
      <w:r>
        <w:rPr>
          <w:b/>
          <w:color w:val="161616"/>
          <w:sz w:val="20"/>
        </w:rPr>
        <w:t> </w:t>
      </w:r>
      <w:r>
        <w:rPr>
          <w:color w:val="161616"/>
          <w:spacing w:val="-1"/>
          <w:w w:val="110"/>
          <w:sz w:val="20"/>
        </w:rPr>
        <w:t>qu</w:t>
      </w:r>
      <w:r>
        <w:rPr>
          <w:color w:val="161616"/>
          <w:w w:val="110"/>
          <w:sz w:val="20"/>
        </w:rPr>
        <w:t>e</w:t>
      </w:r>
      <w:r>
        <w:rPr>
          <w:color w:val="161616"/>
          <w:sz w:val="20"/>
        </w:rPr>
        <w:t> </w:t>
      </w:r>
      <w:r>
        <w:rPr>
          <w:color w:val="161616"/>
          <w:spacing w:val="-1"/>
          <w:w w:val="113"/>
          <w:sz w:val="20"/>
        </w:rPr>
        <w:t>doiven</w:t>
      </w:r>
      <w:r>
        <w:rPr>
          <w:color w:val="161616"/>
          <w:w w:val="113"/>
          <w:sz w:val="20"/>
        </w:rPr>
        <w:t>t</w:t>
      </w:r>
      <w:r>
        <w:rPr>
          <w:color w:val="161616"/>
          <w:sz w:val="20"/>
        </w:rPr>
        <w:t>  </w:t>
      </w:r>
      <w:r>
        <w:rPr>
          <w:color w:val="161616"/>
          <w:spacing w:val="-1"/>
          <w:w w:val="113"/>
          <w:sz w:val="20"/>
        </w:rPr>
        <w:t>produir</w:t>
      </w:r>
      <w:r>
        <w:rPr>
          <w:color w:val="161616"/>
          <w:w w:val="113"/>
          <w:sz w:val="20"/>
        </w:rPr>
        <w:t>e</w:t>
      </w:r>
      <w:r>
        <w:rPr>
          <w:color w:val="161616"/>
          <w:sz w:val="20"/>
        </w:rPr>
        <w:t>  </w:t>
      </w:r>
      <w:r>
        <w:rPr>
          <w:color w:val="161616"/>
          <w:spacing w:val="-1"/>
          <w:w w:val="100"/>
          <w:sz w:val="20"/>
        </w:rPr>
        <w:t>le</w:t>
      </w:r>
      <w:r>
        <w:rPr>
          <w:color w:val="161616"/>
          <w:w w:val="100"/>
          <w:sz w:val="20"/>
        </w:rPr>
        <w:t>s</w:t>
      </w:r>
      <w:r>
        <w:rPr>
          <w:color w:val="161616"/>
          <w:sz w:val="20"/>
        </w:rPr>
        <w:t> </w:t>
      </w:r>
      <w:r>
        <w:rPr>
          <w:color w:val="161616"/>
          <w:w w:val="109"/>
          <w:sz w:val="20"/>
        </w:rPr>
        <w:t>candidats</w:t>
      </w:r>
      <w:r>
        <w:rPr>
          <w:color w:val="161616"/>
          <w:sz w:val="20"/>
        </w:rPr>
        <w:t>  </w:t>
      </w:r>
      <w:r>
        <w:rPr>
          <w:color w:val="BABABA"/>
          <w:spacing w:val="-102"/>
          <w:w w:val="93"/>
          <w:sz w:val="20"/>
        </w:rPr>
        <w:t>_</w:t>
      </w:r>
      <w:r>
        <w:rPr>
          <w:color w:val="161616"/>
          <w:w w:val="93"/>
          <w:sz w:val="20"/>
        </w:rPr>
        <w:t>à</w:t>
      </w:r>
      <w:r>
        <w:rPr>
          <w:color w:val="161616"/>
          <w:sz w:val="20"/>
        </w:rPr>
        <w:t> </w:t>
      </w:r>
      <w:r>
        <w:rPr>
          <w:color w:val="161616"/>
          <w:spacing w:val="12"/>
          <w:w w:val="93"/>
          <w:sz w:val="20"/>
        </w:rPr>
        <w:t>l</w:t>
      </w:r>
      <w:r>
        <w:rPr>
          <w:color w:val="161616"/>
          <w:w w:val="93"/>
          <w:sz w:val="20"/>
        </w:rPr>
        <w:t>a </w:t>
      </w:r>
      <w:r>
        <w:rPr>
          <w:color w:val="161616"/>
          <w:w w:val="105"/>
          <w:sz w:val="20"/>
        </w:rPr>
        <w:t>qualification au titre de leur diplôme, ainsi que </w:t>
      </w:r>
      <w:r>
        <w:rPr>
          <w:b/>
          <w:color w:val="161616"/>
          <w:w w:val="105"/>
          <w:sz w:val="20"/>
          <w:u w:val="thick" w:color="161616"/>
        </w:rPr>
        <w:t>les points de vigilance </w:t>
      </w:r>
      <w:r>
        <w:rPr>
          <w:rFonts w:ascii="Times New Roman" w:hAnsi="Times New Roman"/>
          <w:b/>
          <w:color w:val="161616"/>
          <w:w w:val="105"/>
          <w:sz w:val="20"/>
          <w:u w:val="thick" w:color="161616"/>
        </w:rPr>
        <w:t>à </w:t>
      </w:r>
      <w:r>
        <w:rPr>
          <w:b/>
          <w:color w:val="161616"/>
          <w:w w:val="105"/>
          <w:sz w:val="20"/>
          <w:u w:val="thick" w:color="161616"/>
        </w:rPr>
        <w:t>signaler</w:t>
      </w:r>
      <w:r>
        <w:rPr>
          <w:b/>
          <w:color w:val="161616"/>
          <w:w w:val="105"/>
          <w:sz w:val="20"/>
        </w:rPr>
        <w:t> aux candidats.</w:t>
      </w:r>
    </w:p>
    <w:p>
      <w:pPr>
        <w:pStyle w:val="BodyText"/>
        <w:spacing w:before="9"/>
        <w:rPr>
          <w:b/>
          <w:sz w:val="23"/>
        </w:rPr>
      </w:pPr>
    </w:p>
    <w:p>
      <w:pPr>
        <w:spacing w:line="290" w:lineRule="auto" w:before="1"/>
        <w:ind w:left="191" w:right="144" w:firstLine="4"/>
        <w:jc w:val="both"/>
        <w:rPr>
          <w:b/>
          <w:sz w:val="20"/>
        </w:rPr>
      </w:pPr>
      <w:r>
        <w:rPr>
          <w:color w:val="161616"/>
          <w:w w:val="105"/>
          <w:sz w:val="20"/>
        </w:rPr>
        <w:t>Il</w:t>
      </w:r>
      <w:r>
        <w:rPr>
          <w:color w:val="161616"/>
          <w:spacing w:val="-6"/>
          <w:w w:val="105"/>
          <w:sz w:val="20"/>
        </w:rPr>
        <w:t> </w:t>
      </w:r>
      <w:r>
        <w:rPr>
          <w:color w:val="161616"/>
          <w:w w:val="105"/>
          <w:sz w:val="20"/>
        </w:rPr>
        <w:t>est</w:t>
      </w:r>
      <w:r>
        <w:rPr>
          <w:color w:val="161616"/>
          <w:spacing w:val="-15"/>
          <w:w w:val="105"/>
          <w:sz w:val="20"/>
        </w:rPr>
        <w:t> </w:t>
      </w:r>
      <w:r>
        <w:rPr>
          <w:b/>
          <w:color w:val="161616"/>
          <w:w w:val="105"/>
          <w:sz w:val="20"/>
        </w:rPr>
        <w:t>recommandé</w:t>
      </w:r>
      <w:r>
        <w:rPr>
          <w:b/>
          <w:color w:val="161616"/>
          <w:spacing w:val="-3"/>
          <w:w w:val="105"/>
          <w:sz w:val="20"/>
        </w:rPr>
        <w:t> </w:t>
      </w:r>
      <w:r>
        <w:rPr>
          <w:b/>
          <w:color w:val="161616"/>
          <w:w w:val="105"/>
          <w:sz w:val="20"/>
        </w:rPr>
        <w:t>aux</w:t>
      </w:r>
      <w:r>
        <w:rPr>
          <w:b/>
          <w:color w:val="161616"/>
          <w:spacing w:val="-10"/>
          <w:w w:val="105"/>
          <w:sz w:val="20"/>
        </w:rPr>
        <w:t> </w:t>
      </w:r>
      <w:r>
        <w:rPr>
          <w:b/>
          <w:color w:val="161616"/>
          <w:w w:val="105"/>
          <w:sz w:val="20"/>
        </w:rPr>
        <w:t>candidats</w:t>
      </w:r>
      <w:r>
        <w:rPr>
          <w:b/>
          <w:color w:val="161616"/>
          <w:spacing w:val="-6"/>
          <w:w w:val="105"/>
          <w:sz w:val="20"/>
        </w:rPr>
        <w:t> </w:t>
      </w:r>
      <w:r>
        <w:rPr>
          <w:b/>
          <w:color w:val="161616"/>
          <w:w w:val="105"/>
          <w:sz w:val="20"/>
        </w:rPr>
        <w:t>de</w:t>
      </w:r>
      <w:r>
        <w:rPr>
          <w:b/>
          <w:color w:val="161616"/>
          <w:spacing w:val="-14"/>
          <w:w w:val="105"/>
          <w:sz w:val="20"/>
        </w:rPr>
        <w:t> </w:t>
      </w:r>
      <w:r>
        <w:rPr>
          <w:b/>
          <w:color w:val="161616"/>
          <w:w w:val="105"/>
          <w:sz w:val="20"/>
        </w:rPr>
        <w:t>préparer très</w:t>
      </w:r>
      <w:r>
        <w:rPr>
          <w:b/>
          <w:color w:val="161616"/>
          <w:spacing w:val="-14"/>
          <w:w w:val="105"/>
          <w:sz w:val="20"/>
        </w:rPr>
        <w:t> </w:t>
      </w:r>
      <w:r>
        <w:rPr>
          <w:b/>
          <w:color w:val="161616"/>
          <w:w w:val="105"/>
          <w:sz w:val="20"/>
        </w:rPr>
        <w:t>en</w:t>
      </w:r>
      <w:r>
        <w:rPr>
          <w:b/>
          <w:color w:val="161616"/>
          <w:spacing w:val="-16"/>
          <w:w w:val="105"/>
          <w:sz w:val="20"/>
        </w:rPr>
        <w:t> </w:t>
      </w:r>
      <w:r>
        <w:rPr>
          <w:b/>
          <w:color w:val="161616"/>
          <w:w w:val="105"/>
          <w:sz w:val="20"/>
        </w:rPr>
        <w:t>amont</w:t>
      </w:r>
      <w:r>
        <w:rPr>
          <w:b/>
          <w:color w:val="161616"/>
          <w:spacing w:val="-8"/>
          <w:w w:val="105"/>
          <w:sz w:val="20"/>
        </w:rPr>
        <w:t> </w:t>
      </w:r>
      <w:r>
        <w:rPr>
          <w:b/>
          <w:color w:val="161616"/>
          <w:w w:val="105"/>
          <w:sz w:val="20"/>
        </w:rPr>
        <w:t>leur</w:t>
      </w:r>
      <w:r>
        <w:rPr>
          <w:b/>
          <w:color w:val="161616"/>
          <w:spacing w:val="-12"/>
          <w:w w:val="105"/>
          <w:sz w:val="20"/>
        </w:rPr>
        <w:t> </w:t>
      </w:r>
      <w:r>
        <w:rPr>
          <w:b/>
          <w:color w:val="161616"/>
          <w:w w:val="105"/>
          <w:sz w:val="20"/>
        </w:rPr>
        <w:t>dossier</w:t>
      </w:r>
      <w:r>
        <w:rPr>
          <w:b/>
          <w:color w:val="161616"/>
          <w:spacing w:val="-1"/>
          <w:w w:val="105"/>
          <w:sz w:val="20"/>
        </w:rPr>
        <w:t> </w:t>
      </w:r>
      <w:r>
        <w:rPr>
          <w:color w:val="161616"/>
          <w:w w:val="105"/>
          <w:sz w:val="20"/>
        </w:rPr>
        <w:t>en</w:t>
      </w:r>
      <w:r>
        <w:rPr>
          <w:color w:val="161616"/>
          <w:spacing w:val="-20"/>
          <w:w w:val="105"/>
          <w:sz w:val="20"/>
        </w:rPr>
        <w:t> </w:t>
      </w:r>
      <w:r>
        <w:rPr>
          <w:color w:val="161616"/>
          <w:w w:val="105"/>
          <w:sz w:val="20"/>
        </w:rPr>
        <w:t>numérisant</w:t>
      </w:r>
      <w:r>
        <w:rPr>
          <w:color w:val="161616"/>
          <w:spacing w:val="-2"/>
          <w:w w:val="105"/>
          <w:sz w:val="20"/>
        </w:rPr>
        <w:t> </w:t>
      </w:r>
      <w:r>
        <w:rPr>
          <w:color w:val="161616"/>
          <w:w w:val="105"/>
          <w:sz w:val="20"/>
        </w:rPr>
        <w:t>chacune</w:t>
      </w:r>
      <w:r>
        <w:rPr>
          <w:color w:val="161616"/>
          <w:spacing w:val="-6"/>
          <w:w w:val="105"/>
          <w:sz w:val="20"/>
        </w:rPr>
        <w:t> </w:t>
      </w:r>
      <w:r>
        <w:rPr>
          <w:color w:val="161616"/>
          <w:w w:val="105"/>
          <w:sz w:val="20"/>
        </w:rPr>
        <w:t>de</w:t>
      </w:r>
      <w:r>
        <w:rPr>
          <w:color w:val="161616"/>
          <w:spacing w:val="-13"/>
          <w:w w:val="105"/>
          <w:sz w:val="20"/>
        </w:rPr>
        <w:t> </w:t>
      </w:r>
      <w:r>
        <w:rPr>
          <w:color w:val="161616"/>
          <w:w w:val="105"/>
          <w:sz w:val="20"/>
        </w:rPr>
        <w:t>ses pièces constitutives (diplôme, rapport de soutenance signé, travaux, ouvrages et articles, CV) et de </w:t>
      </w:r>
      <w:r>
        <w:rPr>
          <w:b/>
          <w:color w:val="161616"/>
          <w:w w:val="105"/>
          <w:sz w:val="20"/>
        </w:rPr>
        <w:t>les déposer dès que possible dans le portail GALAXIE </w:t>
      </w:r>
      <w:r>
        <w:rPr>
          <w:color w:val="161616"/>
          <w:w w:val="105"/>
          <w:sz w:val="20"/>
        </w:rPr>
        <w:t>(chaque document pouvant être déposé indépendamment</w:t>
      </w:r>
      <w:r>
        <w:rPr>
          <w:color w:val="161616"/>
          <w:spacing w:val="-24"/>
          <w:w w:val="105"/>
          <w:sz w:val="20"/>
        </w:rPr>
        <w:t> </w:t>
      </w:r>
      <w:r>
        <w:rPr>
          <w:color w:val="161616"/>
          <w:w w:val="105"/>
          <w:sz w:val="20"/>
        </w:rPr>
        <w:t>les</w:t>
      </w:r>
      <w:r>
        <w:rPr>
          <w:color w:val="161616"/>
          <w:spacing w:val="-18"/>
          <w:w w:val="105"/>
          <w:sz w:val="20"/>
        </w:rPr>
        <w:t> </w:t>
      </w:r>
      <w:r>
        <w:rPr>
          <w:color w:val="161616"/>
          <w:w w:val="105"/>
          <w:sz w:val="20"/>
        </w:rPr>
        <w:t>uns</w:t>
      </w:r>
      <w:r>
        <w:rPr>
          <w:color w:val="161616"/>
          <w:spacing w:val="-13"/>
          <w:w w:val="105"/>
          <w:sz w:val="20"/>
        </w:rPr>
        <w:t> </w:t>
      </w:r>
      <w:r>
        <w:rPr>
          <w:color w:val="161616"/>
          <w:w w:val="105"/>
          <w:sz w:val="20"/>
        </w:rPr>
        <w:t>des</w:t>
      </w:r>
      <w:r>
        <w:rPr>
          <w:color w:val="161616"/>
          <w:spacing w:val="-17"/>
          <w:w w:val="105"/>
          <w:sz w:val="20"/>
        </w:rPr>
        <w:t> </w:t>
      </w:r>
      <w:r>
        <w:rPr>
          <w:color w:val="161616"/>
          <w:w w:val="105"/>
          <w:sz w:val="20"/>
        </w:rPr>
        <w:t>autres),</w:t>
      </w:r>
      <w:r>
        <w:rPr>
          <w:color w:val="161616"/>
          <w:spacing w:val="-23"/>
          <w:w w:val="105"/>
          <w:sz w:val="20"/>
        </w:rPr>
        <w:t> </w:t>
      </w:r>
      <w:r>
        <w:rPr>
          <w:b/>
          <w:color w:val="161616"/>
          <w:w w:val="105"/>
          <w:sz w:val="20"/>
          <w:u w:val="thick" w:color="161616"/>
        </w:rPr>
        <w:t>sans</w:t>
      </w:r>
      <w:r>
        <w:rPr>
          <w:b/>
          <w:color w:val="161616"/>
          <w:spacing w:val="-19"/>
          <w:w w:val="105"/>
          <w:sz w:val="20"/>
          <w:u w:val="thick" w:color="161616"/>
        </w:rPr>
        <w:t> </w:t>
      </w:r>
      <w:r>
        <w:rPr>
          <w:b/>
          <w:color w:val="161616"/>
          <w:w w:val="105"/>
          <w:sz w:val="20"/>
          <w:u w:val="thick" w:color="161616"/>
        </w:rPr>
        <w:t>oublier</w:t>
      </w:r>
      <w:r>
        <w:rPr>
          <w:b/>
          <w:color w:val="161616"/>
          <w:spacing w:val="-7"/>
          <w:w w:val="105"/>
          <w:sz w:val="20"/>
          <w:u w:val="thick" w:color="161616"/>
        </w:rPr>
        <w:t> </w:t>
      </w:r>
      <w:r>
        <w:rPr>
          <w:b/>
          <w:color w:val="161616"/>
          <w:w w:val="105"/>
          <w:sz w:val="20"/>
          <w:u w:val="thick" w:color="161616"/>
        </w:rPr>
        <w:t>de</w:t>
      </w:r>
      <w:r>
        <w:rPr>
          <w:b/>
          <w:color w:val="161616"/>
          <w:spacing w:val="-23"/>
          <w:w w:val="105"/>
          <w:sz w:val="20"/>
          <w:u w:val="thick" w:color="161616"/>
        </w:rPr>
        <w:t> </w:t>
      </w:r>
      <w:r>
        <w:rPr>
          <w:b/>
          <w:color w:val="161616"/>
          <w:w w:val="105"/>
          <w:sz w:val="20"/>
          <w:u w:val="thick" w:color="161616"/>
        </w:rPr>
        <w:t>valider</w:t>
      </w:r>
      <w:r>
        <w:rPr>
          <w:b/>
          <w:color w:val="161616"/>
          <w:spacing w:val="-10"/>
          <w:w w:val="105"/>
          <w:sz w:val="20"/>
          <w:u w:val="thick" w:color="161616"/>
        </w:rPr>
        <w:t> </w:t>
      </w:r>
      <w:r>
        <w:rPr>
          <w:b/>
          <w:color w:val="161616"/>
          <w:w w:val="105"/>
          <w:sz w:val="20"/>
          <w:u w:val="thick" w:color="161616"/>
        </w:rPr>
        <w:t>définitivement</w:t>
      </w:r>
      <w:r>
        <w:rPr>
          <w:b/>
          <w:color w:val="161616"/>
          <w:spacing w:val="-13"/>
          <w:w w:val="105"/>
          <w:sz w:val="20"/>
          <w:u w:val="thick" w:color="161616"/>
        </w:rPr>
        <w:t> </w:t>
      </w:r>
      <w:r>
        <w:rPr>
          <w:b/>
          <w:color w:val="161616"/>
          <w:w w:val="105"/>
          <w:sz w:val="20"/>
          <w:u w:val="thick" w:color="161616"/>
        </w:rPr>
        <w:t>leur</w:t>
      </w:r>
      <w:r>
        <w:rPr>
          <w:b/>
          <w:color w:val="161616"/>
          <w:spacing w:val="-14"/>
          <w:w w:val="105"/>
          <w:sz w:val="20"/>
          <w:u w:val="thick" w:color="161616"/>
        </w:rPr>
        <w:t> </w:t>
      </w:r>
      <w:r>
        <w:rPr>
          <w:b/>
          <w:color w:val="161616"/>
          <w:w w:val="105"/>
          <w:sz w:val="20"/>
          <w:u w:val="thick" w:color="161616"/>
        </w:rPr>
        <w:t>dossier</w:t>
      </w:r>
      <w:r>
        <w:rPr>
          <w:b/>
          <w:color w:val="161616"/>
          <w:spacing w:val="-11"/>
          <w:w w:val="105"/>
          <w:sz w:val="20"/>
          <w:u w:val="thick" w:color="161616"/>
        </w:rPr>
        <w:t> </w:t>
      </w:r>
      <w:r>
        <w:rPr>
          <w:b/>
          <w:color w:val="161616"/>
          <w:w w:val="105"/>
          <w:sz w:val="20"/>
          <w:u w:val="thick" w:color="161616"/>
        </w:rPr>
        <w:t>en</w:t>
      </w:r>
      <w:r>
        <w:rPr>
          <w:b/>
          <w:color w:val="161616"/>
          <w:spacing w:val="-23"/>
          <w:w w:val="105"/>
          <w:sz w:val="20"/>
          <w:u w:val="thick" w:color="161616"/>
        </w:rPr>
        <w:t> </w:t>
      </w:r>
      <w:r>
        <w:rPr>
          <w:b/>
          <w:color w:val="161616"/>
          <w:w w:val="105"/>
          <w:sz w:val="20"/>
          <w:u w:val="thick" w:color="161616"/>
        </w:rPr>
        <w:t>cliquant</w:t>
      </w:r>
      <w:r>
        <w:rPr>
          <w:b/>
          <w:color w:val="161616"/>
          <w:spacing w:val="-9"/>
          <w:w w:val="105"/>
          <w:sz w:val="20"/>
          <w:u w:val="thick" w:color="161616"/>
        </w:rPr>
        <w:t> </w:t>
      </w:r>
      <w:r>
        <w:rPr>
          <w:b/>
          <w:color w:val="161616"/>
          <w:w w:val="105"/>
          <w:sz w:val="20"/>
          <w:u w:val="thick" w:color="161616"/>
        </w:rPr>
        <w:t>sur</w:t>
      </w:r>
    </w:p>
    <w:p>
      <w:pPr>
        <w:spacing w:line="230" w:lineRule="exact" w:before="0"/>
        <w:ind w:left="198" w:right="0" w:firstLine="0"/>
        <w:jc w:val="both"/>
        <w:rPr>
          <w:b/>
          <w:sz w:val="20"/>
        </w:rPr>
      </w:pPr>
      <w:r>
        <w:rPr>
          <w:rFonts w:ascii="Times New Roman" w:hAnsi="Times New Roman"/>
          <w:color w:val="161616"/>
          <w:w w:val="105"/>
          <w:sz w:val="17"/>
          <w:u w:val="thick" w:color="161616"/>
        </w:rPr>
        <w:t>«  </w:t>
      </w:r>
      <w:r>
        <w:rPr>
          <w:b/>
          <w:color w:val="161616"/>
          <w:w w:val="105"/>
          <w:sz w:val="20"/>
          <w:u w:val="thick" w:color="161616"/>
        </w:rPr>
        <w:t>transmettre pour examen».</w:t>
      </w:r>
      <w:r>
        <w:rPr>
          <w:b/>
          <w:color w:val="161616"/>
          <w:w w:val="105"/>
          <w:sz w:val="20"/>
        </w:rPr>
        <w:t>  </w:t>
      </w:r>
      <w:r>
        <w:rPr>
          <w:rFonts w:ascii="Times New Roman" w:hAnsi="Times New Roman"/>
          <w:color w:val="161616"/>
          <w:w w:val="105"/>
          <w:sz w:val="21"/>
        </w:rPr>
        <w:t>li </w:t>
      </w:r>
      <w:r>
        <w:rPr>
          <w:color w:val="161616"/>
          <w:w w:val="105"/>
          <w:sz w:val="20"/>
        </w:rPr>
        <w:t>est important de souligner  que </w:t>
      </w:r>
      <w:r>
        <w:rPr>
          <w:b/>
          <w:color w:val="161616"/>
          <w:w w:val="105"/>
          <w:sz w:val="20"/>
          <w:u w:val="thick" w:color="161616"/>
        </w:rPr>
        <w:t>les liens hypertextes vers des</w:t>
      </w:r>
      <w:r>
        <w:rPr>
          <w:b/>
          <w:color w:val="161616"/>
          <w:spacing w:val="-29"/>
          <w:w w:val="105"/>
          <w:sz w:val="20"/>
          <w:u w:val="thick" w:color="161616"/>
        </w:rPr>
        <w:t> </w:t>
      </w:r>
      <w:r>
        <w:rPr>
          <w:b/>
          <w:color w:val="161616"/>
          <w:w w:val="105"/>
          <w:sz w:val="20"/>
          <w:u w:val="thick" w:color="161616"/>
        </w:rPr>
        <w:t>travaux,</w:t>
      </w:r>
    </w:p>
    <w:p>
      <w:pPr>
        <w:pStyle w:val="Heading3"/>
        <w:tabs>
          <w:tab w:pos="9179" w:val="left" w:leader="none"/>
        </w:tabs>
        <w:spacing w:line="271" w:lineRule="auto" w:before="45"/>
        <w:ind w:left="195" w:right="141"/>
        <w:jc w:val="both"/>
        <w:rPr>
          <w:b w:val="0"/>
        </w:rPr>
      </w:pPr>
      <w:r>
        <w:rPr>
          <w:color w:val="161616"/>
          <w:u w:val="thick" w:color="161616"/>
        </w:rPr>
        <w:t>ouvrages ou articles ne sont pas autorisés</w:t>
      </w:r>
      <w:r>
        <w:rPr>
          <w:color w:val="161616"/>
        </w:rPr>
        <w:t> </w:t>
      </w:r>
      <w:r>
        <w:rPr>
          <w:b w:val="0"/>
          <w:color w:val="282828"/>
        </w:rPr>
        <w:t>; </w:t>
      </w:r>
      <w:r>
        <w:rPr>
          <w:color w:val="161616"/>
          <w:u w:val="thick" w:color="161616"/>
        </w:rPr>
        <w:t>seuls les documents déposés en version numérique</w:t>
      </w:r>
      <w:r>
        <w:rPr>
          <w:color w:val="161616"/>
        </w:rPr>
        <w:t> sont </w:t>
      </w:r>
      <w:r>
        <w:rPr>
          <w:color w:val="161616"/>
          <w:spacing w:val="-3"/>
        </w:rPr>
        <w:t>recevables</w:t>
      </w:r>
      <w:r>
        <w:rPr>
          <w:color w:val="383A3A"/>
          <w:spacing w:val="-3"/>
        </w:rPr>
        <w:t>.</w:t>
        <w:tab/>
      </w:r>
      <w:r>
        <w:rPr>
          <w:b w:val="0"/>
          <w:color w:val="979797"/>
        </w:rPr>
        <w:t>·</w:t>
      </w:r>
    </w:p>
    <w:p>
      <w:pPr>
        <w:pStyle w:val="BodyText"/>
        <w:spacing w:before="1"/>
        <w:rPr>
          <w:sz w:val="27"/>
        </w:rPr>
      </w:pPr>
    </w:p>
    <w:p>
      <w:pPr>
        <w:spacing w:line="288" w:lineRule="auto" w:before="0"/>
        <w:ind w:left="200" w:right="124" w:firstLine="2"/>
        <w:jc w:val="both"/>
        <w:rPr>
          <w:sz w:val="20"/>
        </w:rPr>
      </w:pPr>
      <w:r>
        <w:rPr>
          <w:color w:val="161616"/>
          <w:w w:val="105"/>
          <w:sz w:val="20"/>
        </w:rPr>
        <w:t>Vous con st at </w:t>
      </w:r>
      <w:r>
        <w:rPr>
          <w:color w:val="161616"/>
          <w:spacing w:val="-5"/>
          <w:w w:val="105"/>
          <w:sz w:val="20"/>
        </w:rPr>
        <w:t>erez</w:t>
      </w:r>
      <w:r>
        <w:rPr>
          <w:color w:val="BABABA"/>
          <w:spacing w:val="-5"/>
          <w:w w:val="105"/>
          <w:sz w:val="20"/>
        </w:rPr>
        <w:t>. </w:t>
      </w:r>
      <w:r>
        <w:rPr>
          <w:color w:val="161616"/>
          <w:w w:val="105"/>
          <w:sz w:val="20"/>
        </w:rPr>
        <w:t>à cet égard qu'une partie des dossiers déclarés irrecevables </w:t>
      </w:r>
      <w:r>
        <w:rPr>
          <w:color w:val="161616"/>
          <w:w w:val="105"/>
          <w:sz w:val="19"/>
        </w:rPr>
        <w:t>(cf </w:t>
      </w:r>
      <w:r>
        <w:rPr>
          <w:color w:val="161616"/>
          <w:w w:val="105"/>
          <w:sz w:val="20"/>
        </w:rPr>
        <w:t>annexe 3) le sont en raison </w:t>
      </w:r>
      <w:r>
        <w:rPr>
          <w:b/>
          <w:color w:val="161616"/>
          <w:w w:val="105"/>
          <w:sz w:val="20"/>
        </w:rPr>
        <w:t>de l'absence de traduction en langue française de tout ou partie du diplôme ou du rapport de soutenance. </w:t>
      </w:r>
      <w:r>
        <w:rPr>
          <w:color w:val="161616"/>
          <w:w w:val="105"/>
          <w:sz w:val="20"/>
        </w:rPr>
        <w:t>Je vous remercie donc de bien vouloir sensibiliser à cette exigence de traduction les </w:t>
      </w:r>
      <w:r>
        <w:rPr>
          <w:color w:val="161616"/>
          <w:w w:val="110"/>
          <w:sz w:val="20"/>
        </w:rPr>
        <w:t>candidats</w:t>
      </w:r>
      <w:r>
        <w:rPr>
          <w:color w:val="161616"/>
          <w:sz w:val="20"/>
        </w:rPr>
        <w:t> </w:t>
      </w:r>
      <w:r>
        <w:rPr>
          <w:color w:val="161616"/>
          <w:spacing w:val="-1"/>
          <w:w w:val="111"/>
          <w:sz w:val="20"/>
        </w:rPr>
        <w:t>pou</w:t>
      </w:r>
      <w:r>
        <w:rPr>
          <w:color w:val="161616"/>
          <w:w w:val="111"/>
          <w:sz w:val="20"/>
        </w:rPr>
        <w:t>r</w:t>
      </w:r>
      <w:r>
        <w:rPr>
          <w:color w:val="161616"/>
          <w:sz w:val="20"/>
        </w:rPr>
        <w:t> </w:t>
      </w:r>
      <w:r>
        <w:rPr>
          <w:color w:val="161616"/>
          <w:spacing w:val="-1"/>
          <w:w w:val="104"/>
          <w:sz w:val="20"/>
        </w:rPr>
        <w:t>lesquel</w:t>
      </w:r>
      <w:r>
        <w:rPr>
          <w:color w:val="161616"/>
          <w:w w:val="104"/>
          <w:sz w:val="20"/>
        </w:rPr>
        <w:t>s</w:t>
      </w:r>
      <w:r>
        <w:rPr>
          <w:color w:val="161616"/>
          <w:sz w:val="20"/>
        </w:rPr>
        <w:t> </w:t>
      </w:r>
      <w:r>
        <w:rPr>
          <w:color w:val="161616"/>
          <w:spacing w:val="-1"/>
          <w:w w:val="107"/>
          <w:sz w:val="20"/>
        </w:rPr>
        <w:t>un</w:t>
      </w:r>
      <w:r>
        <w:rPr>
          <w:color w:val="161616"/>
          <w:w w:val="107"/>
          <w:sz w:val="20"/>
        </w:rPr>
        <w:t>e</w:t>
      </w:r>
      <w:r>
        <w:rPr>
          <w:color w:val="161616"/>
          <w:sz w:val="20"/>
        </w:rPr>
        <w:t> </w:t>
      </w:r>
      <w:r>
        <w:rPr>
          <w:color w:val="161616"/>
          <w:spacing w:val="-1"/>
          <w:w w:val="112"/>
          <w:sz w:val="20"/>
        </w:rPr>
        <w:t>parti</w:t>
      </w:r>
      <w:r>
        <w:rPr>
          <w:color w:val="161616"/>
          <w:w w:val="112"/>
          <w:sz w:val="20"/>
        </w:rPr>
        <w:t>e</w:t>
      </w:r>
      <w:r>
        <w:rPr>
          <w:color w:val="161616"/>
          <w:sz w:val="20"/>
        </w:rPr>
        <w:t> </w:t>
      </w:r>
      <w:r>
        <w:rPr>
          <w:color w:val="161616"/>
          <w:spacing w:val="-1"/>
          <w:w w:val="112"/>
          <w:sz w:val="20"/>
        </w:rPr>
        <w:t>d</w:t>
      </w:r>
      <w:r>
        <w:rPr>
          <w:color w:val="161616"/>
          <w:w w:val="112"/>
          <w:sz w:val="20"/>
        </w:rPr>
        <w:t>e</w:t>
      </w:r>
      <w:r>
        <w:rPr>
          <w:color w:val="161616"/>
          <w:sz w:val="20"/>
        </w:rPr>
        <w:t> </w:t>
      </w:r>
      <w:r>
        <w:rPr>
          <w:color w:val="161616"/>
          <w:spacing w:val="-1"/>
          <w:w w:val="108"/>
          <w:sz w:val="20"/>
        </w:rPr>
        <w:t>leu</w:t>
      </w:r>
      <w:r>
        <w:rPr>
          <w:color w:val="161616"/>
          <w:w w:val="108"/>
          <w:sz w:val="20"/>
        </w:rPr>
        <w:t>r</w:t>
      </w:r>
      <w:r>
        <w:rPr>
          <w:color w:val="161616"/>
          <w:sz w:val="20"/>
        </w:rPr>
        <w:t> </w:t>
      </w:r>
      <w:r>
        <w:rPr>
          <w:color w:val="161616"/>
          <w:w w:val="117"/>
          <w:sz w:val="20"/>
        </w:rPr>
        <w:t>rapport</w:t>
      </w:r>
      <w:r>
        <w:rPr>
          <w:color w:val="161616"/>
          <w:sz w:val="20"/>
        </w:rPr>
        <w:t> </w:t>
      </w:r>
      <w:r>
        <w:rPr>
          <w:color w:val="161616"/>
          <w:spacing w:val="3"/>
          <w:w w:val="117"/>
          <w:sz w:val="20"/>
        </w:rPr>
        <w:t>d</w:t>
      </w:r>
      <w:r>
        <w:rPr>
          <w:color w:val="161616"/>
          <w:spacing w:val="-105"/>
          <w:w w:val="104"/>
          <w:sz w:val="20"/>
        </w:rPr>
        <w:t>e</w:t>
      </w:r>
      <w:r>
        <w:rPr>
          <w:color w:val="BABABA"/>
          <w:w w:val="104"/>
          <w:sz w:val="20"/>
        </w:rPr>
        <w:t>·</w:t>
      </w:r>
      <w:r>
        <w:rPr>
          <w:color w:val="BABABA"/>
          <w:sz w:val="20"/>
        </w:rPr>
        <w:t>  </w:t>
      </w:r>
      <w:r>
        <w:rPr>
          <w:color w:val="161616"/>
          <w:w w:val="82"/>
          <w:sz w:val="20"/>
        </w:rPr>
        <w:t>sou</w:t>
      </w:r>
      <w:r>
        <w:rPr>
          <w:color w:val="161616"/>
          <w:sz w:val="20"/>
        </w:rPr>
        <w:t> </w:t>
      </w:r>
      <w:r>
        <w:rPr>
          <w:color w:val="161616"/>
          <w:w w:val="82"/>
          <w:sz w:val="20"/>
        </w:rPr>
        <w:t>t</w:t>
      </w:r>
      <w:r>
        <w:rPr>
          <w:color w:val="161616"/>
          <w:sz w:val="20"/>
        </w:rPr>
        <w:t> </w:t>
      </w:r>
      <w:r>
        <w:rPr>
          <w:color w:val="161616"/>
          <w:spacing w:val="-1"/>
          <w:w w:val="99"/>
          <w:sz w:val="20"/>
        </w:rPr>
        <w:t>enanc</w:t>
      </w:r>
      <w:r>
        <w:rPr>
          <w:color w:val="161616"/>
          <w:w w:val="99"/>
          <w:sz w:val="20"/>
        </w:rPr>
        <w:t>e</w:t>
      </w:r>
      <w:r>
        <w:rPr>
          <w:color w:val="161616"/>
          <w:sz w:val="20"/>
        </w:rPr>
        <w:t>  </w:t>
      </w:r>
      <w:r>
        <w:rPr>
          <w:color w:val="161616"/>
          <w:w w:val="93"/>
          <w:sz w:val="20"/>
        </w:rPr>
        <w:t>a</w:t>
      </w:r>
      <w:r>
        <w:rPr>
          <w:color w:val="161616"/>
          <w:sz w:val="20"/>
        </w:rPr>
        <w:t> </w:t>
      </w:r>
      <w:r>
        <w:rPr>
          <w:color w:val="161616"/>
          <w:spacing w:val="-1"/>
          <w:w w:val="93"/>
          <w:sz w:val="20"/>
        </w:rPr>
        <w:t>ét</w:t>
      </w:r>
      <w:r>
        <w:rPr>
          <w:color w:val="161616"/>
          <w:w w:val="93"/>
          <w:sz w:val="20"/>
        </w:rPr>
        <w:t>é</w:t>
      </w:r>
      <w:r>
        <w:rPr>
          <w:color w:val="161616"/>
          <w:sz w:val="20"/>
        </w:rPr>
        <w:t>  </w:t>
      </w:r>
      <w:r>
        <w:rPr>
          <w:color w:val="161616"/>
          <w:w w:val="107"/>
          <w:sz w:val="20"/>
        </w:rPr>
        <w:t>rédigée</w:t>
      </w:r>
      <w:r>
        <w:rPr>
          <w:color w:val="161616"/>
          <w:sz w:val="20"/>
        </w:rPr>
        <w:t> </w:t>
      </w:r>
      <w:r>
        <w:rPr>
          <w:color w:val="161616"/>
          <w:spacing w:val="-1"/>
          <w:w w:val="104"/>
          <w:sz w:val="20"/>
        </w:rPr>
        <w:t>dan</w:t>
      </w:r>
      <w:r>
        <w:rPr>
          <w:color w:val="161616"/>
          <w:w w:val="104"/>
          <w:sz w:val="20"/>
        </w:rPr>
        <w:t>s</w:t>
      </w:r>
      <w:r>
        <w:rPr>
          <w:color w:val="161616"/>
          <w:sz w:val="20"/>
        </w:rPr>
        <w:t> </w:t>
      </w:r>
      <w:r>
        <w:rPr>
          <w:color w:val="161616"/>
          <w:spacing w:val="-1"/>
          <w:w w:val="106"/>
          <w:sz w:val="20"/>
        </w:rPr>
        <w:t>un</w:t>
      </w:r>
      <w:r>
        <w:rPr>
          <w:color w:val="161616"/>
          <w:w w:val="106"/>
          <w:sz w:val="20"/>
        </w:rPr>
        <w:t>e</w:t>
      </w:r>
      <w:r>
        <w:rPr>
          <w:color w:val="161616"/>
          <w:sz w:val="20"/>
        </w:rPr>
        <w:t> </w:t>
      </w:r>
      <w:r>
        <w:rPr>
          <w:color w:val="161616"/>
          <w:spacing w:val="-1"/>
          <w:w w:val="109"/>
          <w:sz w:val="20"/>
        </w:rPr>
        <w:t>autr</w:t>
      </w:r>
      <w:r>
        <w:rPr>
          <w:color w:val="161616"/>
          <w:w w:val="109"/>
          <w:sz w:val="20"/>
        </w:rPr>
        <w:t>e</w:t>
      </w:r>
      <w:r>
        <w:rPr>
          <w:color w:val="161616"/>
          <w:sz w:val="20"/>
        </w:rPr>
        <w:t> </w:t>
      </w:r>
      <w:r>
        <w:rPr>
          <w:color w:val="161616"/>
          <w:spacing w:val="-1"/>
          <w:w w:val="105"/>
          <w:sz w:val="20"/>
        </w:rPr>
        <w:t>langue </w:t>
      </w:r>
      <w:r>
        <w:rPr>
          <w:color w:val="161616"/>
          <w:w w:val="105"/>
          <w:sz w:val="20"/>
        </w:rPr>
        <w:t>que le français.</w:t>
      </w:r>
    </w:p>
    <w:p>
      <w:pPr>
        <w:pStyle w:val="BodyText"/>
        <w:rPr>
          <w:sz w:val="25"/>
        </w:rPr>
      </w:pPr>
    </w:p>
    <w:p>
      <w:pPr>
        <w:pStyle w:val="BodyText"/>
        <w:spacing w:line="290" w:lineRule="auto"/>
        <w:ind w:left="205" w:right="117" w:firstLine="2"/>
        <w:jc w:val="both"/>
      </w:pPr>
      <w:r>
        <w:rPr>
          <w:color w:val="161616"/>
          <w:w w:val="110"/>
        </w:rPr>
        <w:t>Durant</w:t>
      </w:r>
      <w:r>
        <w:rPr>
          <w:color w:val="161616"/>
          <w:spacing w:val="-9"/>
          <w:w w:val="110"/>
        </w:rPr>
        <w:t> </w:t>
      </w:r>
      <w:r>
        <w:rPr>
          <w:color w:val="161616"/>
          <w:w w:val="110"/>
        </w:rPr>
        <w:t>la</w:t>
      </w:r>
      <w:r>
        <w:rPr>
          <w:color w:val="161616"/>
          <w:spacing w:val="-16"/>
          <w:w w:val="110"/>
        </w:rPr>
        <w:t> </w:t>
      </w:r>
      <w:r>
        <w:rPr>
          <w:color w:val="161616"/>
          <w:w w:val="110"/>
        </w:rPr>
        <w:t>période</w:t>
      </w:r>
      <w:r>
        <w:rPr>
          <w:color w:val="161616"/>
          <w:spacing w:val="-12"/>
          <w:w w:val="110"/>
        </w:rPr>
        <w:t> </w:t>
      </w:r>
      <w:r>
        <w:rPr>
          <w:color w:val="161616"/>
          <w:w w:val="110"/>
        </w:rPr>
        <w:t>de</w:t>
      </w:r>
      <w:r>
        <w:rPr>
          <w:color w:val="161616"/>
          <w:spacing w:val="-19"/>
          <w:w w:val="110"/>
        </w:rPr>
        <w:t> </w:t>
      </w:r>
      <w:r>
        <w:rPr>
          <w:color w:val="161616"/>
          <w:w w:val="110"/>
        </w:rPr>
        <w:t>vérification</w:t>
      </w:r>
      <w:r>
        <w:rPr>
          <w:color w:val="161616"/>
          <w:spacing w:val="-6"/>
          <w:w w:val="110"/>
        </w:rPr>
        <w:t> </w:t>
      </w:r>
      <w:r>
        <w:rPr>
          <w:color w:val="161616"/>
          <w:w w:val="110"/>
        </w:rPr>
        <w:t>des</w:t>
      </w:r>
      <w:r>
        <w:rPr>
          <w:color w:val="161616"/>
          <w:spacing w:val="-14"/>
          <w:w w:val="110"/>
        </w:rPr>
        <w:t> </w:t>
      </w:r>
      <w:r>
        <w:rPr>
          <w:color w:val="161616"/>
          <w:w w:val="110"/>
        </w:rPr>
        <w:t>dossiers,</w:t>
      </w:r>
      <w:r>
        <w:rPr>
          <w:color w:val="161616"/>
          <w:spacing w:val="-18"/>
          <w:w w:val="110"/>
        </w:rPr>
        <w:t> </w:t>
      </w:r>
      <w:r>
        <w:rPr>
          <w:color w:val="161616"/>
          <w:w w:val="110"/>
        </w:rPr>
        <w:t>comme</w:t>
      </w:r>
      <w:r>
        <w:rPr>
          <w:color w:val="161616"/>
          <w:spacing w:val="-14"/>
          <w:w w:val="110"/>
        </w:rPr>
        <w:t> </w:t>
      </w:r>
      <w:r>
        <w:rPr>
          <w:color w:val="161616"/>
          <w:w w:val="110"/>
        </w:rPr>
        <w:t>lors</w:t>
      </w:r>
      <w:r>
        <w:rPr>
          <w:color w:val="161616"/>
          <w:spacing w:val="-16"/>
          <w:w w:val="110"/>
        </w:rPr>
        <w:t> </w:t>
      </w:r>
      <w:r>
        <w:rPr>
          <w:color w:val="161616"/>
          <w:w w:val="110"/>
        </w:rPr>
        <w:t>de</w:t>
      </w:r>
      <w:r>
        <w:rPr>
          <w:color w:val="161616"/>
          <w:spacing w:val="-9"/>
          <w:w w:val="110"/>
        </w:rPr>
        <w:t> </w:t>
      </w:r>
      <w:r>
        <w:rPr>
          <w:color w:val="161616"/>
          <w:w w:val="110"/>
        </w:rPr>
        <w:t>la</w:t>
      </w:r>
      <w:r>
        <w:rPr>
          <w:color w:val="161616"/>
          <w:spacing w:val="-15"/>
          <w:w w:val="110"/>
        </w:rPr>
        <w:t> </w:t>
      </w:r>
      <w:r>
        <w:rPr>
          <w:color w:val="161616"/>
          <w:w w:val="110"/>
        </w:rPr>
        <w:t>dernière</w:t>
      </w:r>
      <w:r>
        <w:rPr>
          <w:color w:val="161616"/>
          <w:spacing w:val="-8"/>
          <w:w w:val="110"/>
        </w:rPr>
        <w:t> </w:t>
      </w:r>
      <w:r>
        <w:rPr>
          <w:color w:val="161616"/>
          <w:w w:val="110"/>
        </w:rPr>
        <w:t>campagne,</w:t>
      </w:r>
      <w:r>
        <w:rPr>
          <w:color w:val="161616"/>
          <w:spacing w:val="-14"/>
          <w:w w:val="110"/>
        </w:rPr>
        <w:t> </w:t>
      </w:r>
      <w:r>
        <w:rPr>
          <w:color w:val="161616"/>
          <w:w w:val="110"/>
        </w:rPr>
        <w:t>la</w:t>
      </w:r>
      <w:r>
        <w:rPr>
          <w:color w:val="161616"/>
          <w:spacing w:val="-9"/>
          <w:w w:val="110"/>
        </w:rPr>
        <w:t> </w:t>
      </w:r>
      <w:r>
        <w:rPr>
          <w:color w:val="161616"/>
          <w:w w:val="110"/>
        </w:rPr>
        <w:t>DGRH</w:t>
      </w:r>
      <w:r>
        <w:rPr>
          <w:color w:val="161616"/>
          <w:spacing w:val="-6"/>
          <w:w w:val="110"/>
        </w:rPr>
        <w:t> </w:t>
      </w:r>
      <w:r>
        <w:rPr>
          <w:color w:val="161616"/>
          <w:w w:val="110"/>
        </w:rPr>
        <w:t>mettra</w:t>
      </w:r>
      <w:r>
        <w:rPr>
          <w:color w:val="161616"/>
          <w:spacing w:val="-9"/>
          <w:w w:val="110"/>
        </w:rPr>
        <w:t> </w:t>
      </w:r>
      <w:r>
        <w:rPr>
          <w:color w:val="161616"/>
          <w:w w:val="110"/>
        </w:rPr>
        <w:t>en place un </w:t>
      </w:r>
      <w:r>
        <w:rPr>
          <w:color w:val="979797"/>
          <w:w w:val="110"/>
        </w:rPr>
        <w:t>· </w:t>
      </w:r>
      <w:r>
        <w:rPr>
          <w:color w:val="161616"/>
          <w:w w:val="110"/>
        </w:rPr>
        <w:t>accompagnement personnalisé des candidats, notamment pour les doctorants qui soutiendront leur thèse tardivement. Cet accompagnement permettra ainsi d'échanger avec les écoles doctorales</w:t>
      </w:r>
      <w:r>
        <w:rPr>
          <w:color w:val="161616"/>
          <w:spacing w:val="-2"/>
          <w:w w:val="110"/>
        </w:rPr>
        <w:t> </w:t>
      </w:r>
      <w:r>
        <w:rPr>
          <w:color w:val="161616"/>
          <w:w w:val="110"/>
        </w:rPr>
        <w:t>afin</w:t>
      </w:r>
      <w:r>
        <w:rPr>
          <w:color w:val="161616"/>
          <w:spacing w:val="-11"/>
          <w:w w:val="110"/>
        </w:rPr>
        <w:t> </w:t>
      </w:r>
      <w:r>
        <w:rPr>
          <w:color w:val="161616"/>
          <w:w w:val="110"/>
        </w:rPr>
        <w:t>que</w:t>
      </w:r>
      <w:r>
        <w:rPr>
          <w:color w:val="161616"/>
          <w:spacing w:val="-13"/>
          <w:w w:val="110"/>
        </w:rPr>
        <w:t> </w:t>
      </w:r>
      <w:r>
        <w:rPr>
          <w:color w:val="161616"/>
          <w:w w:val="110"/>
        </w:rPr>
        <w:t>ces.</w:t>
      </w:r>
      <w:r>
        <w:rPr>
          <w:color w:val="161616"/>
          <w:spacing w:val="-25"/>
          <w:w w:val="110"/>
        </w:rPr>
        <w:t> </w:t>
      </w:r>
      <w:r>
        <w:rPr>
          <w:color w:val="161616"/>
          <w:w w:val="110"/>
        </w:rPr>
        <w:t>candidats</w:t>
      </w:r>
      <w:r>
        <w:rPr>
          <w:color w:val="161616"/>
          <w:spacing w:val="-3"/>
          <w:w w:val="110"/>
        </w:rPr>
        <w:t> </w:t>
      </w:r>
      <w:r>
        <w:rPr>
          <w:color w:val="161616"/>
          <w:w w:val="110"/>
        </w:rPr>
        <w:t>puissent</w:t>
      </w:r>
      <w:r>
        <w:rPr>
          <w:color w:val="161616"/>
          <w:spacing w:val="2"/>
          <w:w w:val="110"/>
        </w:rPr>
        <w:t> </w:t>
      </w:r>
      <w:r>
        <w:rPr>
          <w:color w:val="161616"/>
          <w:w w:val="110"/>
        </w:rPr>
        <w:t>produire</w:t>
      </w:r>
      <w:r>
        <w:rPr>
          <w:color w:val="161616"/>
          <w:spacing w:val="-8"/>
          <w:w w:val="110"/>
        </w:rPr>
        <w:t> </w:t>
      </w:r>
      <w:r>
        <w:rPr>
          <w:color w:val="161616"/>
          <w:w w:val="110"/>
        </w:rPr>
        <w:t>les</w:t>
      </w:r>
      <w:r>
        <w:rPr>
          <w:color w:val="161616"/>
          <w:spacing w:val="-9"/>
          <w:w w:val="110"/>
        </w:rPr>
        <w:t> </w:t>
      </w:r>
      <w:r>
        <w:rPr>
          <w:color w:val="161616"/>
          <w:w w:val="110"/>
        </w:rPr>
        <w:t>pièces</w:t>
      </w:r>
      <w:r>
        <w:rPr>
          <w:color w:val="161616"/>
          <w:spacing w:val="-9"/>
          <w:w w:val="110"/>
        </w:rPr>
        <w:t> </w:t>
      </w:r>
      <w:r>
        <w:rPr>
          <w:color w:val="161616"/>
          <w:w w:val="110"/>
        </w:rPr>
        <w:t>obligatoires</w:t>
      </w:r>
      <w:r>
        <w:rPr>
          <w:color w:val="161616"/>
          <w:spacing w:val="6"/>
          <w:w w:val="110"/>
        </w:rPr>
        <w:t> </w:t>
      </w:r>
      <w:r>
        <w:rPr>
          <w:color w:val="161616"/>
          <w:w w:val="110"/>
        </w:rPr>
        <w:t>demandées</w:t>
      </w:r>
      <w:r>
        <w:rPr>
          <w:color w:val="161616"/>
          <w:spacing w:val="8"/>
          <w:w w:val="110"/>
        </w:rPr>
        <w:t> </w:t>
      </w:r>
      <w:r>
        <w:rPr>
          <w:color w:val="161616"/>
          <w:w w:val="110"/>
        </w:rPr>
        <w:t>dans</w:t>
      </w:r>
      <w:r>
        <w:rPr>
          <w:color w:val="161616"/>
          <w:spacing w:val="-5"/>
          <w:w w:val="110"/>
        </w:rPr>
        <w:t> </w:t>
      </w:r>
      <w:r>
        <w:rPr>
          <w:color w:val="161616"/>
          <w:w w:val="110"/>
        </w:rPr>
        <w:t>les</w:t>
      </w:r>
      <w:r>
        <w:rPr>
          <w:color w:val="161616"/>
          <w:spacing w:val="-12"/>
          <w:w w:val="110"/>
        </w:rPr>
        <w:t> </w:t>
      </w:r>
      <w:r>
        <w:rPr>
          <w:color w:val="161616"/>
          <w:w w:val="110"/>
        </w:rPr>
        <w:t>délais ilT)partis.</w:t>
      </w:r>
    </w:p>
    <w:p>
      <w:pPr>
        <w:spacing w:after="0" w:line="290" w:lineRule="auto"/>
        <w:jc w:val="both"/>
        <w:sectPr>
          <w:pgSz w:w="11910" w:h="16840"/>
          <w:pgMar w:top="820" w:bottom="280" w:left="820" w:right="760"/>
        </w:sectPr>
      </w:pPr>
    </w:p>
    <w:p>
      <w:pPr>
        <w:spacing w:line="280" w:lineRule="auto" w:before="68"/>
        <w:ind w:left="152" w:right="211" w:firstLine="2"/>
        <w:jc w:val="both"/>
        <w:rPr>
          <w:sz w:val="20"/>
        </w:rPr>
      </w:pPr>
      <w:r>
        <w:rPr>
          <w:color w:val="151515"/>
          <w:w w:val="105"/>
          <w:sz w:val="20"/>
        </w:rPr>
        <w:t>Dans cette perspective, </w:t>
      </w:r>
      <w:r>
        <w:rPr>
          <w:b/>
          <w:color w:val="151515"/>
          <w:w w:val="105"/>
          <w:sz w:val="20"/>
        </w:rPr>
        <w:t>je vous remercie de me transmettre, </w:t>
      </w:r>
      <w:r>
        <w:rPr>
          <w:color w:val="151515"/>
          <w:w w:val="105"/>
          <w:sz w:val="20"/>
        </w:rPr>
        <w:t>dans les meilleurs délais, le nom et les coordonnées </w:t>
      </w:r>
      <w:r>
        <w:rPr>
          <w:b/>
          <w:color w:val="151515"/>
          <w:w w:val="105"/>
          <w:sz w:val="20"/>
        </w:rPr>
        <w:t>d'un correspondant de votre établissement </w:t>
      </w:r>
      <w:r>
        <w:rPr>
          <w:color w:val="151515"/>
          <w:w w:val="105"/>
          <w:sz w:val="20"/>
        </w:rPr>
        <w:t>pour les écoles doctorales, qui sera notre interlocuteur privilégié. Cette information doit être transmise </w:t>
      </w:r>
      <w:r>
        <w:rPr>
          <w:rFonts w:ascii="Times New Roman" w:hAnsi="Times New Roman"/>
          <w:color w:val="151515"/>
          <w:w w:val="105"/>
          <w:sz w:val="22"/>
        </w:rPr>
        <w:t>à </w:t>
      </w:r>
      <w:r>
        <w:rPr>
          <w:color w:val="151515"/>
          <w:w w:val="105"/>
          <w:sz w:val="20"/>
        </w:rPr>
        <w:t>l'adresse  électronique  suivante  au plus tard le 15 septembre 2023: </w:t>
      </w:r>
      <w:hyperlink r:id="rId6">
        <w:r>
          <w:rPr>
            <w:color w:val="5E7089"/>
            <w:w w:val="105"/>
            <w:sz w:val="20"/>
            <w:u w:val="thick" w:color="5E7089"/>
          </w:rPr>
          <w:t>dgrh</w:t>
        </w:r>
        <w:r>
          <w:rPr>
            <w:color w:val="364B6E"/>
            <w:w w:val="105"/>
            <w:sz w:val="20"/>
            <w:u w:val="thick" w:color="5E7089"/>
          </w:rPr>
          <w:t>-a</w:t>
        </w:r>
        <w:r>
          <w:rPr>
            <w:color w:val="5E7089"/>
            <w:w w:val="105"/>
            <w:sz w:val="20"/>
            <w:u w:val="thick" w:color="5E7089"/>
          </w:rPr>
          <w:t>2.cnu@educat ion.go </w:t>
        </w:r>
        <w:r>
          <w:rPr>
            <w:color w:val="5E7089"/>
            <w:spacing w:val="-3"/>
            <w:w w:val="105"/>
            <w:sz w:val="20"/>
            <w:u w:val="thick" w:color="5E7089"/>
          </w:rPr>
          <w:t>uv.fr</w:t>
        </w:r>
        <w:r>
          <w:rPr>
            <w:color w:val="5E7089"/>
            <w:spacing w:val="-43"/>
            <w:w w:val="105"/>
            <w:sz w:val="20"/>
            <w:u w:val="thick" w:color="5E7089"/>
          </w:rPr>
          <w:t> </w:t>
        </w:r>
        <w:r>
          <w:rPr>
            <w:color w:val="5E7089"/>
            <w:w w:val="105"/>
            <w:sz w:val="20"/>
          </w:rPr>
          <w:t>.</w:t>
        </w:r>
      </w:hyperlink>
    </w:p>
    <w:p>
      <w:pPr>
        <w:pStyle w:val="BodyText"/>
        <w:rPr>
          <w:sz w:val="22"/>
        </w:rPr>
      </w:pPr>
    </w:p>
    <w:p>
      <w:pPr>
        <w:pStyle w:val="Heading3"/>
        <w:numPr>
          <w:ilvl w:val="1"/>
          <w:numId w:val="1"/>
        </w:numPr>
        <w:tabs>
          <w:tab w:pos="1607" w:val="left" w:leader="none"/>
          <w:tab w:pos="1608" w:val="left" w:leader="none"/>
        </w:tabs>
        <w:spacing w:line="240" w:lineRule="auto" w:before="157" w:after="0"/>
        <w:ind w:left="1607" w:right="0" w:hanging="729"/>
        <w:jc w:val="left"/>
        <w:rPr>
          <w:b w:val="0"/>
          <w:color w:val="151515"/>
        </w:rPr>
      </w:pPr>
      <w:r>
        <w:rPr>
          <w:color w:val="151515"/>
        </w:rPr>
        <w:t>Aides et conseils des candidats</w:t>
      </w:r>
      <w:r>
        <w:rPr>
          <w:color w:val="151515"/>
          <w:spacing w:val="25"/>
        </w:rPr>
        <w:t> </w:t>
      </w:r>
      <w:r>
        <w:rPr>
          <w:b w:val="0"/>
          <w:color w:val="151515"/>
        </w:rPr>
        <w:t>:</w:t>
      </w:r>
    </w:p>
    <w:p>
      <w:pPr>
        <w:pStyle w:val="BodyText"/>
        <w:spacing w:before="8"/>
        <w:rPr>
          <w:sz w:val="27"/>
        </w:rPr>
      </w:pPr>
    </w:p>
    <w:p>
      <w:pPr>
        <w:pStyle w:val="BodyText"/>
        <w:spacing w:line="280" w:lineRule="auto"/>
        <w:ind w:left="157" w:right="2572" w:firstLine="3"/>
      </w:pPr>
      <w:r>
        <w:rPr>
          <w:color w:val="151515"/>
        </w:rPr>
        <w:t>Les candidats sont  invités  </w:t>
      </w:r>
      <w:r>
        <w:rPr>
          <w:color w:val="151515"/>
          <w:sz w:val="21"/>
        </w:rPr>
        <w:t>à  </w:t>
      </w:r>
      <w:r>
        <w:rPr>
          <w:color w:val="151515"/>
        </w:rPr>
        <w:t>consulter  le  portail  Galaxie  </w:t>
      </w:r>
      <w:r>
        <w:rPr>
          <w:color w:val="151515"/>
          <w:sz w:val="21"/>
        </w:rPr>
        <w:t>à  </w:t>
      </w:r>
      <w:r>
        <w:rPr>
          <w:color w:val="151515"/>
        </w:rPr>
        <w:t>l'adresse  suivante  </w:t>
      </w:r>
      <w:r>
        <w:rPr>
          <w:color w:val="383838"/>
        </w:rPr>
        <w:t>:</w:t>
      </w:r>
      <w:r>
        <w:rPr>
          <w:color w:val="364B6E"/>
          <w:u w:val="thick" w:color="1A5E6E"/>
        </w:rPr>
        <w:t> htt</w:t>
      </w:r>
      <w:r>
        <w:rPr>
          <w:color w:val="364B6E"/>
          <w:spacing w:val="-1"/>
          <w:u w:val="thick" w:color="1A5E6E"/>
        </w:rPr>
        <w:t> </w:t>
      </w:r>
      <w:r>
        <w:rPr>
          <w:color w:val="364B6E"/>
          <w:spacing w:val="3"/>
          <w:u w:val="thick" w:color="1A5E6E"/>
        </w:rPr>
        <w:t>ps://</w:t>
      </w:r>
      <w:r>
        <w:rPr>
          <w:color w:val="364B6E"/>
          <w:spacing w:val="23"/>
        </w:rPr>
        <w:t> </w:t>
      </w:r>
      <w:hyperlink r:id="rId7">
        <w:r>
          <w:rPr>
            <w:color w:val="364B6E"/>
            <w:u w:val="thick" w:color="1A5E6E"/>
          </w:rPr>
          <w:t>www</w:t>
        </w:r>
        <w:r>
          <w:rPr>
            <w:color w:val="364B6E"/>
            <w:spacing w:val="-24"/>
            <w:u w:val="thick" w:color="1A5E6E"/>
          </w:rPr>
          <w:t> </w:t>
        </w:r>
        <w:r>
          <w:rPr>
            <w:color w:val="050E24"/>
            <w:u w:val="thick" w:color="1A5E6E"/>
          </w:rPr>
          <w:t>.</w:t>
        </w:r>
        <w:r>
          <w:rPr>
            <w:color w:val="364B6E"/>
            <w:u w:val="thick" w:color="1A5E6E"/>
          </w:rPr>
          <w:t>ga</w:t>
        </w:r>
        <w:r>
          <w:rPr>
            <w:color w:val="1A5E6E"/>
            <w:u w:val="thick" w:color="1A5E6E"/>
          </w:rPr>
          <w:t>l</w:t>
        </w:r>
        <w:r>
          <w:rPr>
            <w:color w:val="486080"/>
            <w:u w:val="thick" w:color="1A5E6E"/>
          </w:rPr>
          <w:t>axie.en</w:t>
        </w:r>
        <w:r>
          <w:rPr>
            <w:color w:val="486080"/>
            <w:spacing w:val="23"/>
            <w:u w:val="thick" w:color="1A5E6E"/>
          </w:rPr>
          <w:t> </w:t>
        </w:r>
        <w:r>
          <w:rPr>
            <w:color w:val="486080"/>
            <w:u w:val="thick" w:color="1A5E6E"/>
          </w:rPr>
          <w:t>seignement</w:t>
        </w:r>
        <w:r>
          <w:rPr>
            <w:color w:val="486080"/>
            <w:spacing w:val="-2"/>
            <w:u w:val="thick" w:color="1A5E6E"/>
          </w:rPr>
          <w:t> </w:t>
        </w:r>
        <w:r>
          <w:rPr>
            <w:color w:val="486080"/>
            <w:u w:val="thick" w:color="1A5E6E"/>
          </w:rPr>
          <w:t>sup</w:t>
        </w:r>
        <w:r>
          <w:rPr>
            <w:color w:val="162846"/>
            <w:u w:val="thick" w:color="1A5E6E"/>
          </w:rPr>
          <w:t>-</w:t>
        </w:r>
        <w:r>
          <w:rPr>
            <w:color w:val="364B6E"/>
            <w:u w:val="thick" w:color="1A5E6E"/>
          </w:rPr>
          <w:t>recherche</w:t>
        </w:r>
        <w:r>
          <w:rPr>
            <w:color w:val="3B499A"/>
            <w:u w:val="thick" w:color="1A5E6E"/>
          </w:rPr>
          <w:t>.</w:t>
        </w:r>
        <w:r>
          <w:rPr>
            <w:color w:val="364B6E"/>
            <w:u w:val="thick" w:color="1A5E6E"/>
          </w:rPr>
          <w:t>gouv.fr</w:t>
        </w:r>
        <w:r>
          <w:rPr>
            <w:color w:val="364B6E"/>
            <w:spacing w:val="-11"/>
            <w:u w:val="thick" w:color="1A5E6E"/>
          </w:rPr>
          <w:t> </w:t>
        </w:r>
        <w:r>
          <w:rPr>
            <w:color w:val="364B6E"/>
            <w:u w:val="thick" w:color="1A5E6E"/>
          </w:rPr>
          <w:t>/en</w:t>
        </w:r>
        <w:r>
          <w:rPr>
            <w:color w:val="364B6E"/>
            <w:spacing w:val="-32"/>
            <w:u w:val="thick" w:color="1A5E6E"/>
          </w:rPr>
          <w:t> </w:t>
        </w:r>
        <w:r>
          <w:rPr>
            <w:color w:val="364B6E"/>
            <w:spacing w:val="2"/>
            <w:u w:val="thick" w:color="1A5E6E"/>
          </w:rPr>
          <w:t>sup</w:t>
        </w:r>
        <w:r>
          <w:rPr>
            <w:color w:val="364B6E"/>
            <w:spacing w:val="-37"/>
            <w:u w:val="thick" w:color="1A5E6E"/>
          </w:rPr>
          <w:t> </w:t>
        </w:r>
        <w:r>
          <w:rPr>
            <w:color w:val="364B6E"/>
            <w:u w:val="thick" w:color="1A5E6E"/>
          </w:rPr>
          <w:t>/cand</w:t>
        </w:r>
        <w:r>
          <w:rPr>
            <w:color w:val="364B6E"/>
            <w:spacing w:val="-10"/>
            <w:u w:val="thick" w:color="1A5E6E"/>
          </w:rPr>
          <w:t> </w:t>
        </w:r>
        <w:r>
          <w:rPr>
            <w:color w:val="1A5E6E"/>
            <w:spacing w:val="3"/>
            <w:u w:val="thick" w:color="1A5E6E"/>
          </w:rPr>
          <w:t>i</w:t>
        </w:r>
        <w:r>
          <w:rPr>
            <w:color w:val="486080"/>
            <w:spacing w:val="3"/>
            <w:u w:val="thick" w:color="1A5E6E"/>
          </w:rPr>
          <w:t>dat</w:t>
        </w:r>
        <w:r>
          <w:rPr>
            <w:color w:val="486080"/>
            <w:spacing w:val="-15"/>
            <w:u w:val="thick" w:color="1A5E6E"/>
          </w:rPr>
          <w:t> </w:t>
        </w:r>
        <w:r>
          <w:rPr>
            <w:color w:val="486080"/>
            <w:spacing w:val="3"/>
            <w:u w:val="thick" w:color="1A5E6E"/>
          </w:rPr>
          <w:t>s</w:t>
        </w:r>
        <w:r>
          <w:rPr>
            <w:color w:val="234146"/>
            <w:spacing w:val="3"/>
            <w:u w:val="thick" w:color="1A5E6E"/>
          </w:rPr>
          <w:t>.</w:t>
        </w:r>
        <w:r>
          <w:rPr>
            <w:color w:val="486080"/>
            <w:spacing w:val="3"/>
            <w:u w:val="thick" w:color="1A5E6E"/>
          </w:rPr>
          <w:t>ht</w:t>
        </w:r>
        <w:r>
          <w:rPr>
            <w:color w:val="486080"/>
            <w:spacing w:val="-4"/>
            <w:u w:val="thick" w:color="1A5E6E"/>
          </w:rPr>
          <w:t> </w:t>
        </w:r>
        <w:r>
          <w:rPr>
            <w:color w:val="486080"/>
            <w:u w:val="thick" w:color="1A5E6E"/>
          </w:rPr>
          <w:t>m</w:t>
        </w:r>
        <w:r>
          <w:rPr>
            <w:color w:val="486080"/>
            <w:spacing w:val="-18"/>
            <w:u w:val="thick" w:color="1A5E6E"/>
          </w:rPr>
          <w:t> </w:t>
        </w:r>
        <w:r>
          <w:rPr>
            <w:color w:val="1A5E6E"/>
          </w:rPr>
          <w:t>l</w:t>
        </w:r>
      </w:hyperlink>
    </w:p>
    <w:p>
      <w:pPr>
        <w:pStyle w:val="BodyText"/>
        <w:spacing w:before="7"/>
        <w:rPr>
          <w:sz w:val="23"/>
        </w:rPr>
      </w:pPr>
    </w:p>
    <w:p>
      <w:pPr>
        <w:pStyle w:val="BodyText"/>
        <w:spacing w:line="280" w:lineRule="auto"/>
        <w:ind w:left="158" w:firstLine="2"/>
      </w:pPr>
      <w:r>
        <w:rPr>
          <w:color w:val="151515"/>
          <w:w w:val="110"/>
        </w:rPr>
        <w:t>Ils y trouveront des pages dédiées </w:t>
      </w:r>
      <w:r>
        <w:rPr>
          <w:rFonts w:ascii="Times New Roman" w:hAnsi="Times New Roman"/>
          <w:color w:val="151515"/>
          <w:w w:val="110"/>
          <w:sz w:val="22"/>
        </w:rPr>
        <w:t>à </w:t>
      </w:r>
      <w:r>
        <w:rPr>
          <w:color w:val="151515"/>
          <w:w w:val="110"/>
        </w:rPr>
        <w:t>la campagne de qualification 2024 (informations, foire aux questions, guide d'utilisation de l'outil informatique...).</w:t>
      </w:r>
    </w:p>
    <w:p>
      <w:pPr>
        <w:pStyle w:val="BodyText"/>
        <w:spacing w:before="1"/>
        <w:rPr>
          <w:sz w:val="23"/>
        </w:rPr>
      </w:pPr>
    </w:p>
    <w:p>
      <w:pPr>
        <w:spacing w:line="276" w:lineRule="auto" w:before="1"/>
        <w:ind w:left="163" w:right="191" w:firstLine="1"/>
        <w:jc w:val="both"/>
        <w:rPr>
          <w:sz w:val="20"/>
        </w:rPr>
      </w:pPr>
      <w:r>
        <w:rPr>
          <w:color w:val="151515"/>
          <w:w w:val="105"/>
          <w:sz w:val="20"/>
        </w:rPr>
        <w:t>Avant de finaliser leur dossier, les candidats sont invités également </w:t>
      </w:r>
      <w:r>
        <w:rPr>
          <w:rFonts w:ascii="Times New Roman" w:hAnsi="Times New Roman"/>
          <w:color w:val="151515"/>
          <w:w w:val="105"/>
          <w:sz w:val="22"/>
        </w:rPr>
        <w:t>à </w:t>
      </w:r>
      <w:r>
        <w:rPr>
          <w:color w:val="151515"/>
          <w:w w:val="105"/>
          <w:sz w:val="20"/>
        </w:rPr>
        <w:t>prendre connaissance </w:t>
      </w:r>
      <w:r>
        <w:rPr>
          <w:b/>
          <w:color w:val="151515"/>
          <w:w w:val="105"/>
          <w:sz w:val="20"/>
        </w:rPr>
        <w:t>des critères et</w:t>
      </w:r>
      <w:r>
        <w:rPr>
          <w:b/>
          <w:color w:val="151515"/>
          <w:spacing w:val="-18"/>
          <w:w w:val="105"/>
          <w:sz w:val="20"/>
        </w:rPr>
        <w:t> </w:t>
      </w:r>
      <w:r>
        <w:rPr>
          <w:b/>
          <w:color w:val="151515"/>
          <w:w w:val="105"/>
          <w:sz w:val="20"/>
        </w:rPr>
        <w:t>recommandations</w:t>
      </w:r>
      <w:r>
        <w:rPr>
          <w:b/>
          <w:color w:val="151515"/>
          <w:spacing w:val="-26"/>
          <w:w w:val="105"/>
          <w:sz w:val="20"/>
        </w:rPr>
        <w:t> </w:t>
      </w:r>
      <w:r>
        <w:rPr>
          <w:b/>
          <w:color w:val="151515"/>
          <w:w w:val="105"/>
          <w:sz w:val="20"/>
        </w:rPr>
        <w:t>des</w:t>
      </w:r>
      <w:r>
        <w:rPr>
          <w:b/>
          <w:color w:val="151515"/>
          <w:spacing w:val="-14"/>
          <w:w w:val="105"/>
          <w:sz w:val="20"/>
        </w:rPr>
        <w:t> </w:t>
      </w:r>
      <w:r>
        <w:rPr>
          <w:b/>
          <w:color w:val="151515"/>
          <w:w w:val="105"/>
          <w:sz w:val="20"/>
        </w:rPr>
        <w:t>sections</w:t>
      </w:r>
      <w:r>
        <w:rPr>
          <w:b/>
          <w:color w:val="151515"/>
          <w:spacing w:val="-16"/>
          <w:w w:val="105"/>
          <w:sz w:val="20"/>
        </w:rPr>
        <w:t> </w:t>
      </w:r>
      <w:r>
        <w:rPr>
          <w:b/>
          <w:color w:val="151515"/>
          <w:w w:val="105"/>
          <w:sz w:val="20"/>
        </w:rPr>
        <w:t>du</w:t>
      </w:r>
      <w:r>
        <w:rPr>
          <w:b/>
          <w:color w:val="151515"/>
          <w:spacing w:val="-19"/>
          <w:w w:val="105"/>
          <w:sz w:val="20"/>
        </w:rPr>
        <w:t> </w:t>
      </w:r>
      <w:r>
        <w:rPr>
          <w:b/>
          <w:color w:val="151515"/>
          <w:w w:val="105"/>
          <w:sz w:val="20"/>
        </w:rPr>
        <w:t>Conseil</w:t>
      </w:r>
      <w:r>
        <w:rPr>
          <w:b/>
          <w:color w:val="151515"/>
          <w:spacing w:val="-9"/>
          <w:w w:val="105"/>
          <w:sz w:val="20"/>
        </w:rPr>
        <w:t> </w:t>
      </w:r>
      <w:r>
        <w:rPr>
          <w:b/>
          <w:color w:val="151515"/>
          <w:w w:val="105"/>
          <w:sz w:val="20"/>
        </w:rPr>
        <w:t>National</w:t>
      </w:r>
      <w:r>
        <w:rPr>
          <w:b/>
          <w:color w:val="151515"/>
          <w:spacing w:val="-11"/>
          <w:w w:val="105"/>
          <w:sz w:val="20"/>
        </w:rPr>
        <w:t> </w:t>
      </w:r>
      <w:r>
        <w:rPr>
          <w:b/>
          <w:color w:val="151515"/>
          <w:w w:val="105"/>
          <w:sz w:val="20"/>
        </w:rPr>
        <w:t>des</w:t>
      </w:r>
      <w:r>
        <w:rPr>
          <w:b/>
          <w:color w:val="151515"/>
          <w:spacing w:val="-16"/>
          <w:w w:val="105"/>
          <w:sz w:val="20"/>
        </w:rPr>
        <w:t> </w:t>
      </w:r>
      <w:r>
        <w:rPr>
          <w:b/>
          <w:color w:val="151515"/>
          <w:w w:val="105"/>
          <w:sz w:val="20"/>
        </w:rPr>
        <w:t>Universités</w:t>
      </w:r>
      <w:r>
        <w:rPr>
          <w:b/>
          <w:color w:val="151515"/>
          <w:spacing w:val="-9"/>
          <w:w w:val="105"/>
          <w:sz w:val="20"/>
        </w:rPr>
        <w:t> </w:t>
      </w:r>
      <w:r>
        <w:rPr>
          <w:b/>
          <w:color w:val="151515"/>
          <w:w w:val="105"/>
          <w:sz w:val="20"/>
        </w:rPr>
        <w:t>(CNU)</w:t>
      </w:r>
      <w:r>
        <w:rPr>
          <w:b/>
          <w:color w:val="151515"/>
          <w:spacing w:val="-15"/>
          <w:w w:val="105"/>
          <w:sz w:val="20"/>
        </w:rPr>
        <w:t> </w:t>
      </w:r>
      <w:r>
        <w:rPr>
          <w:color w:val="151515"/>
          <w:w w:val="105"/>
          <w:sz w:val="20"/>
        </w:rPr>
        <w:t>publiés</w:t>
      </w:r>
      <w:r>
        <w:rPr>
          <w:color w:val="151515"/>
          <w:spacing w:val="-13"/>
          <w:w w:val="105"/>
          <w:sz w:val="20"/>
        </w:rPr>
        <w:t> </w:t>
      </w:r>
      <w:r>
        <w:rPr>
          <w:color w:val="151515"/>
          <w:w w:val="105"/>
          <w:sz w:val="20"/>
        </w:rPr>
        <w:t>sur</w:t>
      </w:r>
      <w:r>
        <w:rPr>
          <w:color w:val="151515"/>
          <w:spacing w:val="-12"/>
          <w:w w:val="105"/>
          <w:sz w:val="20"/>
        </w:rPr>
        <w:t> </w:t>
      </w:r>
      <w:r>
        <w:rPr>
          <w:color w:val="151515"/>
          <w:w w:val="105"/>
          <w:sz w:val="20"/>
        </w:rPr>
        <w:t>le</w:t>
      </w:r>
      <w:r>
        <w:rPr>
          <w:color w:val="151515"/>
          <w:spacing w:val="-19"/>
          <w:w w:val="105"/>
          <w:sz w:val="20"/>
        </w:rPr>
        <w:t> </w:t>
      </w:r>
      <w:r>
        <w:rPr>
          <w:color w:val="151515"/>
          <w:w w:val="105"/>
          <w:sz w:val="20"/>
        </w:rPr>
        <w:t>site</w:t>
      </w:r>
      <w:r>
        <w:rPr>
          <w:color w:val="151515"/>
          <w:spacing w:val="-20"/>
          <w:w w:val="105"/>
          <w:sz w:val="20"/>
        </w:rPr>
        <w:t> </w:t>
      </w:r>
      <w:r>
        <w:rPr>
          <w:color w:val="151515"/>
          <w:w w:val="105"/>
          <w:sz w:val="20"/>
        </w:rPr>
        <w:t>du</w:t>
      </w:r>
      <w:r>
        <w:rPr>
          <w:color w:val="151515"/>
          <w:spacing w:val="-14"/>
          <w:w w:val="105"/>
          <w:sz w:val="20"/>
        </w:rPr>
        <w:t> </w:t>
      </w:r>
      <w:r>
        <w:rPr>
          <w:color w:val="151515"/>
          <w:w w:val="105"/>
          <w:sz w:val="20"/>
        </w:rPr>
        <w:t>CNU </w:t>
      </w:r>
      <w:r>
        <w:rPr>
          <w:rFonts w:ascii="Times New Roman" w:hAnsi="Times New Roman"/>
          <w:color w:val="151515"/>
          <w:w w:val="105"/>
          <w:sz w:val="22"/>
        </w:rPr>
        <w:t>à </w:t>
      </w:r>
      <w:r>
        <w:rPr>
          <w:color w:val="151515"/>
          <w:w w:val="105"/>
          <w:sz w:val="20"/>
        </w:rPr>
        <w:t>l'adresse suivant e </w:t>
      </w:r>
      <w:r>
        <w:rPr>
          <w:color w:val="383838"/>
          <w:w w:val="105"/>
          <w:sz w:val="20"/>
        </w:rPr>
        <w:t>: </w:t>
      </w:r>
      <w:r>
        <w:rPr>
          <w:color w:val="364B6E"/>
          <w:w w:val="105"/>
          <w:sz w:val="20"/>
        </w:rPr>
        <w:t>ht t</w:t>
      </w:r>
      <w:r>
        <w:rPr>
          <w:color w:val="364B6E"/>
          <w:spacing w:val="39"/>
          <w:w w:val="105"/>
          <w:sz w:val="20"/>
        </w:rPr>
        <w:t> </w:t>
      </w:r>
      <w:r>
        <w:rPr>
          <w:color w:val="364B6E"/>
          <w:w w:val="105"/>
          <w:sz w:val="20"/>
        </w:rPr>
        <w:t>www.con seil-n at </w:t>
      </w:r>
      <w:r>
        <w:rPr>
          <w:color w:val="364B6E"/>
          <w:spacing w:val="4"/>
          <w:w w:val="105"/>
          <w:sz w:val="20"/>
        </w:rPr>
        <w:t>ional </w:t>
      </w:r>
      <w:r>
        <w:rPr>
          <w:color w:val="162846"/>
          <w:w w:val="105"/>
          <w:sz w:val="20"/>
        </w:rPr>
        <w:t>-</w:t>
      </w:r>
      <w:r>
        <w:rPr>
          <w:color w:val="364B6E"/>
          <w:w w:val="105"/>
          <w:sz w:val="20"/>
        </w:rPr>
        <w:t>des</w:t>
      </w:r>
      <w:r>
        <w:rPr>
          <w:color w:val="162846"/>
          <w:w w:val="105"/>
          <w:sz w:val="20"/>
        </w:rPr>
        <w:t>-</w:t>
      </w:r>
      <w:r>
        <w:rPr>
          <w:color w:val="364B6E"/>
          <w:w w:val="105"/>
          <w:sz w:val="20"/>
        </w:rPr>
        <w:t>universit </w:t>
      </w:r>
      <w:r>
        <w:rPr>
          <w:color w:val="364B6E"/>
          <w:spacing w:val="3"/>
          <w:w w:val="105"/>
          <w:sz w:val="20"/>
        </w:rPr>
        <w:t>es</w:t>
      </w:r>
      <w:r>
        <w:rPr>
          <w:color w:val="162846"/>
          <w:spacing w:val="3"/>
          <w:w w:val="105"/>
          <w:sz w:val="20"/>
        </w:rPr>
        <w:t>.</w:t>
      </w:r>
      <w:r>
        <w:rPr>
          <w:color w:val="364B6E"/>
          <w:spacing w:val="3"/>
          <w:w w:val="105"/>
          <w:sz w:val="20"/>
        </w:rPr>
        <w:t>fr</w:t>
      </w:r>
    </w:p>
    <w:p>
      <w:pPr>
        <w:pStyle w:val="BodyText"/>
        <w:spacing w:before="8"/>
        <w:rPr>
          <w:sz w:val="16"/>
        </w:rPr>
      </w:pPr>
    </w:p>
    <w:p>
      <w:pPr>
        <w:spacing w:after="0"/>
        <w:rPr>
          <w:sz w:val="16"/>
        </w:rPr>
        <w:sectPr>
          <w:pgSz w:w="11910" w:h="16840"/>
          <w:pgMar w:top="860" w:bottom="280" w:left="820" w:right="760"/>
        </w:sectPr>
      </w:pPr>
    </w:p>
    <w:p>
      <w:pPr>
        <w:spacing w:line="290" w:lineRule="auto" w:before="94"/>
        <w:ind w:left="163" w:right="0" w:firstLine="5"/>
        <w:jc w:val="left"/>
        <w:rPr>
          <w:sz w:val="20"/>
        </w:rPr>
      </w:pPr>
      <w:r>
        <w:rPr>
          <w:color w:val="151515"/>
          <w:w w:val="105"/>
          <w:sz w:val="20"/>
        </w:rPr>
        <w:t>En cas de difficultés, </w:t>
      </w:r>
      <w:r>
        <w:rPr>
          <w:b/>
          <w:color w:val="151515"/>
          <w:w w:val="105"/>
          <w:sz w:val="20"/>
        </w:rPr>
        <w:t>les candidats peuvent contacter les services de la DGRH p</w:t>
      </w:r>
      <w:r>
        <w:rPr>
          <w:b/>
          <w:color w:val="BFBFBF"/>
          <w:w w:val="105"/>
          <w:sz w:val="20"/>
        </w:rPr>
        <w:t>_</w:t>
      </w:r>
      <w:r>
        <w:rPr>
          <w:b/>
          <w:color w:val="151515"/>
          <w:w w:val="105"/>
          <w:sz w:val="20"/>
        </w:rPr>
        <w:t>ar électronique </w:t>
      </w:r>
      <w:r>
        <w:rPr>
          <w:color w:val="151515"/>
          <w:w w:val="105"/>
          <w:sz w:val="20"/>
        </w:rPr>
        <w:t>aux adresses suivantes </w:t>
      </w:r>
      <w:r>
        <w:rPr>
          <w:color w:val="282828"/>
          <w:w w:val="105"/>
          <w:sz w:val="20"/>
        </w:rPr>
        <w:t>:</w:t>
      </w:r>
    </w:p>
    <w:p>
      <w:pPr>
        <w:pStyle w:val="ListParagraph"/>
        <w:numPr>
          <w:ilvl w:val="0"/>
          <w:numId w:val="2"/>
        </w:numPr>
        <w:tabs>
          <w:tab w:pos="337" w:val="left" w:leader="none"/>
        </w:tabs>
        <w:spacing w:line="240" w:lineRule="auto" w:before="1" w:after="0"/>
        <w:ind w:left="336" w:right="0" w:hanging="173"/>
        <w:jc w:val="left"/>
        <w:rPr>
          <w:sz w:val="20"/>
        </w:rPr>
      </w:pPr>
      <w:hyperlink r:id="rId6">
        <w:r>
          <w:rPr>
            <w:color w:val="364B6E"/>
            <w:w w:val="105"/>
            <w:sz w:val="20"/>
            <w:u w:val="thick" w:color="364B6E"/>
          </w:rPr>
          <w:t>dgrh</w:t>
        </w:r>
        <w:r>
          <w:rPr>
            <w:color w:val="364B6E"/>
            <w:spacing w:val="-29"/>
            <w:w w:val="105"/>
            <w:sz w:val="20"/>
            <w:u w:val="thick" w:color="364B6E"/>
          </w:rPr>
          <w:t> </w:t>
        </w:r>
        <w:r>
          <w:rPr>
            <w:color w:val="162846"/>
            <w:w w:val="105"/>
            <w:sz w:val="20"/>
            <w:u w:val="thick" w:color="364B6E"/>
          </w:rPr>
          <w:t>-</w:t>
        </w:r>
        <w:r>
          <w:rPr>
            <w:color w:val="364B6E"/>
            <w:w w:val="105"/>
            <w:sz w:val="20"/>
            <w:u w:val="thick" w:color="364B6E"/>
          </w:rPr>
          <w:t>a2.</w:t>
        </w:r>
        <w:r>
          <w:rPr>
            <w:color w:val="364B6E"/>
            <w:spacing w:val="-26"/>
            <w:w w:val="105"/>
            <w:sz w:val="20"/>
            <w:u w:val="thick" w:color="364B6E"/>
          </w:rPr>
          <w:t> </w:t>
        </w:r>
        <w:r>
          <w:rPr>
            <w:color w:val="364B6E"/>
            <w:w w:val="105"/>
            <w:sz w:val="20"/>
            <w:u w:val="thick" w:color="364B6E"/>
          </w:rPr>
          <w:t>cnu@ed</w:t>
        </w:r>
        <w:r>
          <w:rPr>
            <w:color w:val="364B6E"/>
            <w:spacing w:val="-31"/>
            <w:w w:val="105"/>
            <w:sz w:val="20"/>
            <w:u w:val="thick" w:color="364B6E"/>
          </w:rPr>
          <w:t> </w:t>
        </w:r>
        <w:r>
          <w:rPr>
            <w:color w:val="364B6E"/>
            <w:w w:val="105"/>
            <w:sz w:val="20"/>
            <w:u w:val="thick" w:color="364B6E"/>
          </w:rPr>
          <w:t>uc</w:t>
        </w:r>
        <w:r>
          <w:rPr>
            <w:color w:val="364B6E"/>
            <w:spacing w:val="-38"/>
            <w:w w:val="105"/>
            <w:sz w:val="20"/>
            <w:u w:val="thick" w:color="364B6E"/>
          </w:rPr>
          <w:t> </w:t>
        </w:r>
        <w:r>
          <w:rPr>
            <w:color w:val="364B6E"/>
            <w:w w:val="105"/>
            <w:sz w:val="20"/>
            <w:u w:val="thick" w:color="364B6E"/>
          </w:rPr>
          <w:t>at</w:t>
        </w:r>
        <w:r>
          <w:rPr>
            <w:color w:val="364B6E"/>
            <w:spacing w:val="-20"/>
            <w:w w:val="105"/>
            <w:sz w:val="20"/>
            <w:u w:val="thick" w:color="364B6E"/>
          </w:rPr>
          <w:t> </w:t>
        </w:r>
        <w:r>
          <w:rPr>
            <w:color w:val="1A5E6E"/>
            <w:w w:val="105"/>
            <w:sz w:val="20"/>
            <w:u w:val="thick" w:color="364B6E"/>
          </w:rPr>
          <w:t>i</w:t>
        </w:r>
        <w:r>
          <w:rPr>
            <w:color w:val="1A5E6E"/>
            <w:spacing w:val="-40"/>
            <w:w w:val="105"/>
            <w:sz w:val="20"/>
            <w:u w:val="thick" w:color="364B6E"/>
          </w:rPr>
          <w:t> </w:t>
        </w:r>
        <w:r>
          <w:rPr>
            <w:color w:val="364B6E"/>
            <w:w w:val="105"/>
            <w:sz w:val="20"/>
            <w:u w:val="thick" w:color="364B6E"/>
          </w:rPr>
          <w:t>on.gouv</w:t>
        </w:r>
        <w:r>
          <w:rPr>
            <w:color w:val="050144"/>
            <w:w w:val="105"/>
            <w:sz w:val="20"/>
            <w:u w:val="thick" w:color="364B6E"/>
          </w:rPr>
          <w:t>.</w:t>
        </w:r>
        <w:r>
          <w:rPr>
            <w:color w:val="364B6E"/>
            <w:w w:val="105"/>
            <w:sz w:val="20"/>
            <w:u w:val="thick" w:color="364B6E"/>
          </w:rPr>
          <w:t>fr</w:t>
        </w:r>
      </w:hyperlink>
      <w:r>
        <w:rPr>
          <w:color w:val="364B6E"/>
          <w:spacing w:val="22"/>
          <w:w w:val="105"/>
          <w:sz w:val="20"/>
        </w:rPr>
        <w:t> </w:t>
      </w:r>
      <w:r>
        <w:rPr>
          <w:color w:val="151515"/>
          <w:w w:val="105"/>
          <w:sz w:val="20"/>
        </w:rPr>
        <w:t>pour</w:t>
      </w:r>
      <w:r>
        <w:rPr>
          <w:color w:val="151515"/>
          <w:spacing w:val="10"/>
          <w:w w:val="105"/>
          <w:sz w:val="20"/>
        </w:rPr>
        <w:t> </w:t>
      </w:r>
      <w:r>
        <w:rPr>
          <w:color w:val="151515"/>
          <w:w w:val="105"/>
          <w:sz w:val="20"/>
        </w:rPr>
        <w:t>les</w:t>
      </w:r>
      <w:r>
        <w:rPr>
          <w:color w:val="151515"/>
          <w:spacing w:val="-1"/>
          <w:w w:val="105"/>
          <w:sz w:val="20"/>
        </w:rPr>
        <w:t> </w:t>
      </w:r>
      <w:r>
        <w:rPr>
          <w:color w:val="151515"/>
          <w:w w:val="105"/>
          <w:sz w:val="20"/>
        </w:rPr>
        <w:t>sections</w:t>
      </w:r>
      <w:r>
        <w:rPr>
          <w:color w:val="151515"/>
          <w:spacing w:val="3"/>
          <w:w w:val="105"/>
          <w:sz w:val="20"/>
        </w:rPr>
        <w:t> </w:t>
      </w:r>
      <w:r>
        <w:rPr>
          <w:color w:val="151515"/>
          <w:w w:val="105"/>
          <w:sz w:val="20"/>
        </w:rPr>
        <w:t>hors santé;</w:t>
      </w:r>
    </w:p>
    <w:p>
      <w:pPr>
        <w:pStyle w:val="Heading3"/>
      </w:pPr>
      <w:r>
        <w:rPr>
          <w:b w:val="0"/>
        </w:rPr>
        <w:br w:type="column"/>
      </w:r>
      <w:r>
        <w:rPr>
          <w:color w:val="151515"/>
        </w:rPr>
        <w:t>messagerie</w:t>
      </w:r>
    </w:p>
    <w:p>
      <w:pPr>
        <w:spacing w:after="0"/>
        <w:sectPr>
          <w:type w:val="continuous"/>
          <w:pgSz w:w="11910" w:h="16840"/>
          <w:pgMar w:top="480" w:bottom="280" w:left="820" w:right="760"/>
          <w:cols w:num="2" w:equalWidth="0">
            <w:col w:w="8966" w:space="40"/>
            <w:col w:w="1324"/>
          </w:cols>
        </w:sectPr>
      </w:pPr>
    </w:p>
    <w:p>
      <w:pPr>
        <w:pStyle w:val="ListParagraph"/>
        <w:numPr>
          <w:ilvl w:val="0"/>
          <w:numId w:val="2"/>
        </w:numPr>
        <w:tabs>
          <w:tab w:pos="309" w:val="left" w:leader="none"/>
        </w:tabs>
        <w:spacing w:line="290" w:lineRule="auto" w:before="44" w:after="0"/>
        <w:ind w:left="168" w:right="183" w:hanging="5"/>
        <w:jc w:val="both"/>
        <w:rPr>
          <w:sz w:val="20"/>
        </w:rPr>
      </w:pPr>
      <w:hyperlink r:id="rId8">
        <w:r>
          <w:rPr>
            <w:color w:val="1F4F85"/>
            <w:spacing w:val="-3"/>
            <w:w w:val="105"/>
            <w:sz w:val="20"/>
            <w:u w:val="thick" w:color="364B6E"/>
          </w:rPr>
          <w:t>dgrh</w:t>
        </w:r>
        <w:r>
          <w:rPr>
            <w:color w:val="2B3862"/>
            <w:spacing w:val="-3"/>
            <w:w w:val="105"/>
            <w:sz w:val="20"/>
            <w:u w:val="thick" w:color="364B6E"/>
          </w:rPr>
          <w:t>-a2.sant </w:t>
        </w:r>
        <w:r>
          <w:rPr>
            <w:color w:val="2B3862"/>
            <w:w w:val="105"/>
            <w:sz w:val="20"/>
            <w:u w:val="thick" w:color="364B6E"/>
          </w:rPr>
          <w:t>e</w:t>
        </w:r>
        <w:r>
          <w:rPr>
            <w:color w:val="486080"/>
            <w:w w:val="105"/>
            <w:sz w:val="20"/>
            <w:u w:val="thick" w:color="364B6E"/>
          </w:rPr>
          <w:t>@ed ucat </w:t>
        </w:r>
        <w:r>
          <w:rPr>
            <w:color w:val="2B3862"/>
            <w:w w:val="105"/>
            <w:sz w:val="20"/>
            <w:u w:val="thick" w:color="364B6E"/>
          </w:rPr>
          <w:t>ion. gouv</w:t>
        </w:r>
        <w:r>
          <w:rPr>
            <w:color w:val="151515"/>
            <w:w w:val="105"/>
            <w:sz w:val="20"/>
            <w:u w:val="thick" w:color="364B6E"/>
          </w:rPr>
          <w:t>.</w:t>
        </w:r>
        <w:r>
          <w:rPr>
            <w:color w:val="364B6E"/>
            <w:w w:val="105"/>
            <w:sz w:val="20"/>
            <w:u w:val="thick" w:color="364B6E"/>
          </w:rPr>
          <w:t>fr</w:t>
        </w:r>
      </w:hyperlink>
      <w:r>
        <w:rPr>
          <w:color w:val="364B6E"/>
          <w:w w:val="105"/>
          <w:sz w:val="20"/>
        </w:rPr>
        <w:t> </w:t>
      </w:r>
      <w:r>
        <w:rPr>
          <w:color w:val="151515"/>
          <w:w w:val="105"/>
          <w:sz w:val="20"/>
        </w:rPr>
        <w:t>pour les sections de santé (sections de pharmacie, de maïeutique, des sciences infirmières et des sciences de la rééducation et de</w:t>
      </w:r>
      <w:r>
        <w:rPr>
          <w:color w:val="151515"/>
          <w:spacing w:val="35"/>
          <w:w w:val="105"/>
          <w:sz w:val="20"/>
        </w:rPr>
        <w:t> </w:t>
      </w:r>
      <w:r>
        <w:rPr>
          <w:color w:val="151515"/>
          <w:w w:val="105"/>
          <w:sz w:val="20"/>
        </w:rPr>
        <w:t>réadaptation).</w:t>
      </w:r>
    </w:p>
    <w:p>
      <w:pPr>
        <w:pStyle w:val="BodyText"/>
        <w:spacing w:before="10"/>
        <w:rPr>
          <w:sz w:val="23"/>
        </w:rPr>
      </w:pPr>
    </w:p>
    <w:p>
      <w:pPr>
        <w:spacing w:line="276" w:lineRule="auto" w:before="0"/>
        <w:ind w:left="172" w:right="178" w:hanging="3"/>
        <w:jc w:val="both"/>
        <w:rPr>
          <w:sz w:val="20"/>
        </w:rPr>
      </w:pPr>
      <w:r>
        <w:rPr>
          <w:color w:val="151515"/>
          <w:w w:val="105"/>
          <w:sz w:val="20"/>
        </w:rPr>
        <w:t>Ces informations sont reprises dans </w:t>
      </w:r>
      <w:r>
        <w:rPr>
          <w:b/>
          <w:color w:val="151515"/>
          <w:w w:val="105"/>
          <w:sz w:val="20"/>
        </w:rPr>
        <w:t>le document d'information figurant en annexe 4 </w:t>
      </w:r>
      <w:r>
        <w:rPr>
          <w:color w:val="151515"/>
          <w:w w:val="105"/>
          <w:sz w:val="20"/>
        </w:rPr>
        <w:t>que je vous demande  de   bien  vouloir   diffuser   auprès   des   candidats   potentiels   de  vos   établissements  </w:t>
      </w:r>
      <w:r>
        <w:rPr>
          <w:rFonts w:ascii="Times New Roman" w:hAnsi="Times New Roman"/>
          <w:color w:val="151515"/>
          <w:w w:val="105"/>
          <w:sz w:val="22"/>
        </w:rPr>
        <w:t>à   </w:t>
      </w:r>
      <w:r>
        <w:rPr>
          <w:color w:val="151515"/>
          <w:w w:val="105"/>
          <w:sz w:val="20"/>
        </w:rPr>
        <w:t>la q</w:t>
      </w:r>
      <w:r>
        <w:rPr>
          <w:color w:val="151515"/>
          <w:spacing w:val="-39"/>
          <w:w w:val="105"/>
          <w:sz w:val="20"/>
        </w:rPr>
        <w:t> </w:t>
      </w:r>
      <w:r>
        <w:rPr>
          <w:color w:val="151515"/>
          <w:w w:val="105"/>
          <w:sz w:val="20"/>
        </w:rPr>
        <w:t>uali</w:t>
      </w:r>
      <w:r>
        <w:rPr>
          <w:color w:val="151515"/>
          <w:spacing w:val="-39"/>
          <w:w w:val="105"/>
          <w:sz w:val="20"/>
        </w:rPr>
        <w:t> </w:t>
      </w:r>
      <w:r>
        <w:rPr>
          <w:color w:val="151515"/>
          <w:w w:val="105"/>
          <w:sz w:val="20"/>
        </w:rPr>
        <w:t>fi</w:t>
      </w:r>
      <w:r>
        <w:rPr>
          <w:color w:val="151515"/>
          <w:spacing w:val="-20"/>
          <w:w w:val="105"/>
          <w:sz w:val="20"/>
        </w:rPr>
        <w:t> </w:t>
      </w:r>
      <w:r>
        <w:rPr>
          <w:color w:val="151515"/>
          <w:w w:val="105"/>
          <w:sz w:val="20"/>
        </w:rPr>
        <w:t>cat</w:t>
      </w:r>
      <w:r>
        <w:rPr>
          <w:color w:val="151515"/>
          <w:spacing w:val="-15"/>
          <w:w w:val="105"/>
          <w:sz w:val="20"/>
        </w:rPr>
        <w:t> </w:t>
      </w:r>
      <w:r>
        <w:rPr>
          <w:color w:val="151515"/>
          <w:w w:val="105"/>
          <w:sz w:val="20"/>
        </w:rPr>
        <w:t>ion</w:t>
      </w:r>
      <w:r>
        <w:rPr>
          <w:color w:val="151515"/>
          <w:spacing w:val="7"/>
          <w:w w:val="105"/>
          <w:sz w:val="20"/>
        </w:rPr>
        <w:t> </w:t>
      </w:r>
      <w:r>
        <w:rPr>
          <w:color w:val="383838"/>
          <w:w w:val="105"/>
          <w:sz w:val="20"/>
        </w:rPr>
        <w:t>.</w:t>
      </w:r>
    </w:p>
    <w:p>
      <w:pPr>
        <w:pStyle w:val="BodyText"/>
        <w:spacing w:before="8"/>
        <w:rPr>
          <w:sz w:val="23"/>
        </w:rPr>
      </w:pPr>
    </w:p>
    <w:p>
      <w:pPr>
        <w:pStyle w:val="BodyText"/>
        <w:spacing w:line="288" w:lineRule="auto"/>
        <w:ind w:left="177" w:right="155"/>
        <w:jc w:val="both"/>
      </w:pPr>
      <w:r>
        <w:rPr>
          <w:color w:val="151515"/>
          <w:w w:val="105"/>
        </w:rPr>
        <w:t>Enfin,je vous invite, pour votre information, </w:t>
      </w:r>
      <w:r>
        <w:rPr>
          <w:rFonts w:ascii="Times New Roman" w:hAnsi="Times New Roman"/>
          <w:color w:val="151515"/>
          <w:w w:val="105"/>
          <w:sz w:val="22"/>
        </w:rPr>
        <w:t>à </w:t>
      </w:r>
      <w:r>
        <w:rPr>
          <w:color w:val="151515"/>
          <w:w w:val="105"/>
        </w:rPr>
        <w:t>consulter </w:t>
      </w:r>
      <w:r>
        <w:rPr>
          <w:b/>
          <w:color w:val="151515"/>
          <w:w w:val="105"/>
        </w:rPr>
        <w:t>l'annexe 3 </w:t>
      </w:r>
      <w:r>
        <w:rPr>
          <w:color w:val="151515"/>
          <w:w w:val="105"/>
        </w:rPr>
        <w:t>qui recense  les motifs d'irrecevabilité des dossiers déposés lors de la campagne 2023, ainsi que la note de la DGRH n° 6 de juin 2022 sur la qualification session 2021 que vous trouverez sur ce lien : </w:t>
      </w:r>
      <w:r>
        <w:rPr>
          <w:color w:val="486080"/>
          <w:w w:val="105"/>
          <w:u w:val="thick" w:color="162846"/>
        </w:rPr>
        <w:t>not e</w:t>
      </w:r>
      <w:r>
        <w:rPr>
          <w:color w:val="162846"/>
          <w:w w:val="105"/>
          <w:u w:val="thick" w:color="162846"/>
        </w:rPr>
        <w:t>-</w:t>
      </w:r>
      <w:r>
        <w:rPr>
          <w:color w:val="364B6E"/>
          <w:w w:val="105"/>
          <w:u w:val="thick" w:color="162846"/>
        </w:rPr>
        <w:t>de </w:t>
      </w:r>
      <w:r>
        <w:rPr>
          <w:color w:val="162846"/>
          <w:spacing w:val="2"/>
          <w:w w:val="105"/>
          <w:u w:val="thick" w:color="162846"/>
        </w:rPr>
        <w:t>-</w:t>
      </w:r>
      <w:r>
        <w:rPr>
          <w:color w:val="1A5E6E"/>
          <w:spacing w:val="2"/>
          <w:w w:val="105"/>
          <w:u w:val="thick" w:color="162846"/>
        </w:rPr>
        <w:t>l</w:t>
      </w:r>
      <w:r>
        <w:rPr>
          <w:color w:val="486080"/>
          <w:spacing w:val="2"/>
          <w:w w:val="105"/>
          <w:u w:val="thick" w:color="162846"/>
        </w:rPr>
        <w:t>a</w:t>
      </w:r>
      <w:r>
        <w:rPr>
          <w:color w:val="162846"/>
          <w:spacing w:val="2"/>
          <w:w w:val="105"/>
          <w:u w:val="thick" w:color="162846"/>
        </w:rPr>
        <w:t>-</w:t>
      </w:r>
      <w:r>
        <w:rPr>
          <w:color w:val="486080"/>
          <w:spacing w:val="2"/>
          <w:w w:val="105"/>
          <w:u w:val="thick" w:color="162846"/>
        </w:rPr>
        <w:t>dgrh</w:t>
      </w:r>
      <w:r>
        <w:rPr>
          <w:color w:val="2B3862"/>
          <w:spacing w:val="2"/>
          <w:w w:val="105"/>
          <w:u w:val="thick" w:color="162846"/>
        </w:rPr>
        <w:t>-</w:t>
      </w:r>
      <w:r>
        <w:rPr>
          <w:color w:val="486080"/>
          <w:spacing w:val="2"/>
          <w:w w:val="105"/>
          <w:u w:val="thick" w:color="162846"/>
        </w:rPr>
        <w:t>n-6</w:t>
      </w:r>
      <w:r>
        <w:rPr>
          <w:color w:val="162846"/>
          <w:spacing w:val="2"/>
          <w:w w:val="105"/>
          <w:u w:val="thick" w:color="162846"/>
        </w:rPr>
        <w:t>- </w:t>
      </w:r>
      <w:r>
        <w:rPr>
          <w:color w:val="486080"/>
          <w:w w:val="105"/>
          <w:u w:val="thick" w:color="162846"/>
        </w:rPr>
        <w:t>juin-2022</w:t>
      </w:r>
      <w:r>
        <w:rPr>
          <w:color w:val="234146"/>
          <w:w w:val="105"/>
          <w:u w:val="thick" w:color="162846"/>
        </w:rPr>
        <w:t>--</w:t>
      </w:r>
      <w:r>
        <w:rPr>
          <w:color w:val="364B6E"/>
          <w:w w:val="105"/>
          <w:u w:val="thick" w:color="162846"/>
        </w:rPr>
        <w:t>-c</w:t>
      </w:r>
      <w:r>
        <w:rPr>
          <w:color w:val="5E7089"/>
          <w:w w:val="105"/>
          <w:u w:val="thick" w:color="162846"/>
        </w:rPr>
        <w:t>ampagne</w:t>
      </w:r>
      <w:r>
        <w:rPr>
          <w:color w:val="162846"/>
          <w:w w:val="105"/>
          <w:u w:val="thick" w:color="162846"/>
        </w:rPr>
        <w:t>­</w:t>
      </w:r>
      <w:r>
        <w:rPr>
          <w:color w:val="162846"/>
          <w:w w:val="105"/>
        </w:rPr>
        <w:t> </w:t>
      </w:r>
      <w:r>
        <w:rPr>
          <w:color w:val="2B3862"/>
          <w:spacing w:val="7"/>
          <w:w w:val="105"/>
          <w:u w:val="thick" w:color="364B6E"/>
        </w:rPr>
        <w:t>g</w:t>
      </w:r>
      <w:r>
        <w:rPr>
          <w:color w:val="364B6E"/>
          <w:spacing w:val="7"/>
          <w:w w:val="105"/>
          <w:u w:val="thick" w:color="364B6E"/>
        </w:rPr>
        <w:t>ua</w:t>
      </w:r>
      <w:r>
        <w:rPr>
          <w:color w:val="1A5E6E"/>
          <w:spacing w:val="7"/>
          <w:w w:val="105"/>
          <w:u w:val="thick" w:color="364B6E"/>
        </w:rPr>
        <w:t>l</w:t>
      </w:r>
      <w:r>
        <w:rPr>
          <w:color w:val="2B3862"/>
          <w:spacing w:val="7"/>
          <w:w w:val="105"/>
          <w:u w:val="thick" w:color="364B6E"/>
        </w:rPr>
        <w:t>i</w:t>
      </w:r>
      <w:r>
        <w:rPr>
          <w:color w:val="486080"/>
          <w:spacing w:val="7"/>
          <w:w w:val="105"/>
          <w:u w:val="thick" w:color="364B6E"/>
        </w:rPr>
        <w:t>f</w:t>
      </w:r>
      <w:r>
        <w:rPr>
          <w:color w:val="486080"/>
          <w:spacing w:val="-35"/>
          <w:w w:val="105"/>
          <w:u w:val="thick" w:color="364B6E"/>
        </w:rPr>
        <w:t> </w:t>
      </w:r>
      <w:r>
        <w:rPr>
          <w:color w:val="1A5E6E"/>
          <w:spacing w:val="5"/>
          <w:w w:val="105"/>
          <w:u w:val="thick" w:color="364B6E"/>
        </w:rPr>
        <w:t>i</w:t>
      </w:r>
      <w:r>
        <w:rPr>
          <w:color w:val="364B6E"/>
          <w:spacing w:val="5"/>
          <w:w w:val="105"/>
          <w:u w:val="thick" w:color="364B6E"/>
        </w:rPr>
        <w:t>cat</w:t>
      </w:r>
      <w:r>
        <w:rPr>
          <w:color w:val="364B6E"/>
          <w:spacing w:val="-20"/>
          <w:w w:val="105"/>
          <w:u w:val="thick" w:color="364B6E"/>
        </w:rPr>
        <w:t> </w:t>
      </w:r>
      <w:r>
        <w:rPr>
          <w:color w:val="364B6E"/>
          <w:w w:val="105"/>
          <w:u w:val="thick" w:color="364B6E"/>
        </w:rPr>
        <w:t>io</w:t>
      </w:r>
      <w:r>
        <w:rPr>
          <w:color w:val="364B6E"/>
          <w:spacing w:val="-16"/>
          <w:w w:val="105"/>
          <w:u w:val="thick" w:color="364B6E"/>
        </w:rPr>
        <w:t> </w:t>
      </w:r>
      <w:r>
        <w:rPr>
          <w:color w:val="364B6E"/>
          <w:w w:val="105"/>
          <w:u w:val="thick" w:color="364B6E"/>
        </w:rPr>
        <w:t>n</w:t>
      </w:r>
      <w:r>
        <w:rPr>
          <w:color w:val="162846"/>
          <w:w w:val="105"/>
          <w:u w:val="thick" w:color="364B6E"/>
        </w:rPr>
        <w:t>-</w:t>
      </w:r>
      <w:r>
        <w:rPr>
          <w:color w:val="486080"/>
          <w:w w:val="105"/>
          <w:u w:val="thick" w:color="364B6E"/>
        </w:rPr>
        <w:t>202</w:t>
      </w:r>
      <w:r>
        <w:rPr>
          <w:color w:val="4F749E"/>
          <w:w w:val="105"/>
          <w:u w:val="thick" w:color="364B6E"/>
        </w:rPr>
        <w:t>1</w:t>
      </w:r>
      <w:r>
        <w:rPr>
          <w:color w:val="486080"/>
          <w:w w:val="105"/>
          <w:u w:val="thick" w:color="364B6E"/>
        </w:rPr>
        <w:t>-23971</w:t>
      </w:r>
      <w:r>
        <w:rPr>
          <w:color w:val="486080"/>
          <w:spacing w:val="-35"/>
          <w:w w:val="105"/>
          <w:u w:val="thick" w:color="364B6E"/>
        </w:rPr>
        <w:t> </w:t>
      </w:r>
      <w:r>
        <w:rPr>
          <w:color w:val="2B3862"/>
          <w:w w:val="105"/>
          <w:u w:val="thick" w:color="364B6E"/>
        </w:rPr>
        <w:t>.</w:t>
      </w:r>
      <w:r>
        <w:rPr>
          <w:color w:val="364B6E"/>
          <w:w w:val="105"/>
          <w:u w:val="thick" w:color="364B6E"/>
        </w:rPr>
        <w:t>pdf</w:t>
      </w:r>
    </w:p>
    <w:p>
      <w:pPr>
        <w:pStyle w:val="BodyText"/>
        <w:spacing w:before="4"/>
        <w:rPr>
          <w:sz w:val="22"/>
        </w:rPr>
      </w:pPr>
    </w:p>
    <w:p>
      <w:pPr>
        <w:pStyle w:val="BodyText"/>
        <w:ind w:left="184"/>
        <w:jc w:val="both"/>
      </w:pPr>
      <w:r>
        <w:rPr>
          <w:color w:val="151515"/>
          <w:w w:val="110"/>
        </w:rPr>
        <w:t>Mes services restent </w:t>
      </w:r>
      <w:r>
        <w:rPr>
          <w:rFonts w:ascii="Times New Roman" w:hAnsi="Times New Roman"/>
          <w:color w:val="151515"/>
          <w:w w:val="110"/>
          <w:sz w:val="22"/>
        </w:rPr>
        <w:t>à </w:t>
      </w:r>
      <w:r>
        <w:rPr>
          <w:color w:val="151515"/>
          <w:w w:val="110"/>
        </w:rPr>
        <w:t>votre disposition pour toute information complémentaire.</w:t>
      </w:r>
    </w:p>
    <w:p>
      <w:pPr>
        <w:pStyle w:val="BodyText"/>
        <w:rPr>
          <w:sz w:val="24"/>
        </w:rPr>
      </w:pPr>
    </w:p>
    <w:p>
      <w:pPr>
        <w:pStyle w:val="BodyText"/>
        <w:spacing w:before="5"/>
        <w:rPr>
          <w:sz w:val="27"/>
        </w:rPr>
      </w:pPr>
    </w:p>
    <w:p>
      <w:pPr>
        <w:pStyle w:val="BodyText"/>
        <w:spacing w:line="295" w:lineRule="auto"/>
        <w:ind w:left="1497" w:right="62" w:firstLine="5475"/>
      </w:pPr>
      <w:r>
        <w:rPr>
          <w:color w:val="151515"/>
          <w:w w:val="105"/>
        </w:rPr>
        <w:t>Pour la Ministre et par délégation La sous-directrice du pilotage du recrutement et de la gestion des enseignants-chercheurs</w:t>
      </w:r>
    </w:p>
    <w:p>
      <w:pPr>
        <w:spacing w:line="405" w:lineRule="exact" w:before="149"/>
        <w:ind w:left="0" w:right="321" w:firstLine="0"/>
        <w:jc w:val="right"/>
        <w:rPr>
          <w:sz w:val="36"/>
        </w:rPr>
      </w:pPr>
      <w:r>
        <w:rPr>
          <w:color w:val="151515"/>
          <w:w w:val="165"/>
          <w:sz w:val="36"/>
          <w:u w:val="thick" w:color="151515"/>
        </w:rPr>
        <w:t>"---</w:t>
      </w:r>
      <w:r>
        <w:rPr>
          <w:color w:val="151515"/>
          <w:w w:val="165"/>
          <w:sz w:val="36"/>
        </w:rPr>
        <w:t> </w:t>
      </w:r>
      <w:r>
        <w:rPr>
          <w:color w:val="151515"/>
          <w:w w:val="165"/>
          <w:sz w:val="36"/>
          <w:u w:val="thick" w:color="151515"/>
        </w:rPr>
        <w:t>-=-;;?</w:t>
      </w:r>
    </w:p>
    <w:p>
      <w:pPr>
        <w:pStyle w:val="BodyText"/>
        <w:spacing w:line="221" w:lineRule="exact"/>
        <w:ind w:right="167"/>
        <w:jc w:val="right"/>
      </w:pPr>
      <w:r>
        <w:rPr>
          <w:color w:val="151515"/>
          <w:w w:val="105"/>
        </w:rPr>
        <w:t>Hélène Caplat-Lancry</w:t>
      </w:r>
    </w:p>
    <w:p>
      <w:pPr>
        <w:pStyle w:val="BodyText"/>
        <w:spacing w:before="7"/>
        <w:rPr>
          <w:sz w:val="24"/>
        </w:rPr>
      </w:pPr>
    </w:p>
    <w:p>
      <w:pPr>
        <w:spacing w:before="93"/>
        <w:ind w:left="206" w:right="0" w:firstLine="0"/>
        <w:jc w:val="left"/>
        <w:rPr>
          <w:rFonts w:ascii="Times New Roman"/>
          <w:sz w:val="17"/>
        </w:rPr>
      </w:pPr>
      <w:r>
        <w:rPr>
          <w:rFonts w:ascii="Times New Roman"/>
          <w:color w:val="151515"/>
          <w:w w:val="95"/>
          <w:sz w:val="17"/>
        </w:rPr>
        <w:t>PJ </w:t>
      </w:r>
      <w:r>
        <w:rPr>
          <w:rFonts w:ascii="Times New Roman"/>
          <w:color w:val="383838"/>
          <w:w w:val="95"/>
          <w:sz w:val="17"/>
        </w:rPr>
        <w:t>:</w:t>
      </w:r>
    </w:p>
    <w:p>
      <w:pPr>
        <w:spacing w:before="77"/>
        <w:ind w:left="917" w:right="0" w:firstLine="0"/>
        <w:jc w:val="left"/>
        <w:rPr>
          <w:sz w:val="16"/>
        </w:rPr>
      </w:pPr>
      <w:r>
        <w:rPr>
          <w:color w:val="151515"/>
          <w:w w:val="105"/>
          <w:sz w:val="16"/>
        </w:rPr>
        <w:t>Calendrier de la campagne de qualification 2024 (annexe 1)</w:t>
      </w:r>
    </w:p>
    <w:p>
      <w:pPr>
        <w:spacing w:line="362" w:lineRule="auto" w:before="100"/>
        <w:ind w:left="922" w:right="3353" w:firstLine="0"/>
        <w:jc w:val="left"/>
        <w:rPr>
          <w:sz w:val="16"/>
        </w:rPr>
      </w:pPr>
      <w:r>
        <w:rPr>
          <w:color w:val="151515"/>
          <w:w w:val="105"/>
          <w:sz w:val="16"/>
        </w:rPr>
        <w:t>Liste des pièces obligatoires </w:t>
      </w:r>
      <w:r>
        <w:rPr>
          <w:rFonts w:ascii="Times New Roman" w:hAnsi="Times New Roman"/>
          <w:color w:val="151515"/>
          <w:w w:val="105"/>
          <w:sz w:val="16"/>
        </w:rPr>
        <w:t>à </w:t>
      </w:r>
      <w:r>
        <w:rPr>
          <w:color w:val="151515"/>
          <w:w w:val="105"/>
          <w:sz w:val="16"/>
        </w:rPr>
        <w:t>fournir et des points de vigilance (annexe 2) Motif</w:t>
      </w:r>
      <w:r>
        <w:rPr>
          <w:color w:val="BFBFBF"/>
          <w:w w:val="105"/>
          <w:sz w:val="16"/>
        </w:rPr>
        <w:t>_</w:t>
      </w:r>
      <w:r>
        <w:rPr>
          <w:color w:val="151515"/>
          <w:w w:val="105"/>
          <w:sz w:val="16"/>
        </w:rPr>
        <w:t>s d'irrecevabilit é des dossiers 2023 (annexe 3)</w:t>
      </w:r>
    </w:p>
    <w:p>
      <w:pPr>
        <w:spacing w:line="190" w:lineRule="exact" w:before="0"/>
        <w:ind w:left="927" w:right="0" w:firstLine="0"/>
        <w:jc w:val="left"/>
        <w:rPr>
          <w:sz w:val="16"/>
        </w:rPr>
      </w:pPr>
      <w:r>
        <w:rPr>
          <w:color w:val="151515"/>
          <w:w w:val="110"/>
          <w:sz w:val="16"/>
        </w:rPr>
        <w:t>Document d'information </w:t>
      </w:r>
      <w:r>
        <w:rPr>
          <w:rFonts w:ascii="Times New Roman" w:hAnsi="Times New Roman"/>
          <w:color w:val="151515"/>
          <w:w w:val="110"/>
          <w:sz w:val="18"/>
        </w:rPr>
        <w:t>à </w:t>
      </w:r>
      <w:r>
        <w:rPr>
          <w:color w:val="151515"/>
          <w:w w:val="110"/>
          <w:sz w:val="16"/>
        </w:rPr>
        <w:t>diffuser aux candidats </w:t>
      </w:r>
      <w:r>
        <w:rPr>
          <w:rFonts w:ascii="Times New Roman" w:hAnsi="Times New Roman"/>
          <w:color w:val="151515"/>
          <w:w w:val="110"/>
          <w:sz w:val="18"/>
        </w:rPr>
        <w:t>à </w:t>
      </w:r>
      <w:r>
        <w:rPr>
          <w:color w:val="151515"/>
          <w:w w:val="110"/>
          <w:sz w:val="16"/>
        </w:rPr>
        <w:t>la qualification 2024 (annexe 4)</w:t>
      </w:r>
    </w:p>
    <w:p>
      <w:pPr>
        <w:spacing w:after="0" w:line="190" w:lineRule="exact"/>
        <w:jc w:val="left"/>
        <w:rPr>
          <w:sz w:val="16"/>
        </w:rPr>
        <w:sectPr>
          <w:type w:val="continuous"/>
          <w:pgSz w:w="11910" w:h="16840"/>
          <w:pgMar w:top="480" w:bottom="280" w:left="820" w:right="760"/>
        </w:sectPr>
      </w:pPr>
    </w:p>
    <w:p>
      <w:pPr>
        <w:spacing w:before="83"/>
        <w:ind w:left="4516" w:right="3670" w:firstLine="0"/>
        <w:jc w:val="center"/>
        <w:rPr>
          <w:sz w:val="16"/>
        </w:rPr>
      </w:pPr>
      <w:r>
        <w:rPr>
          <w:color w:val="112644"/>
          <w:w w:val="115"/>
          <w:sz w:val="16"/>
        </w:rPr>
        <w:t>Annexe 1</w:t>
      </w:r>
    </w:p>
    <w:p>
      <w:pPr>
        <w:spacing w:line="357" w:lineRule="auto" w:before="90"/>
        <w:ind w:left="4516" w:right="3685" w:firstLine="0"/>
        <w:jc w:val="center"/>
        <w:rPr>
          <w:sz w:val="16"/>
        </w:rPr>
      </w:pPr>
      <w:r>
        <w:rPr>
          <w:color w:val="112644"/>
          <w:w w:val="105"/>
          <w:sz w:val="16"/>
        </w:rPr>
        <w:t>CALENDRIER DE LA PROCÉDURE D</w:t>
      </w:r>
      <w:r>
        <w:rPr>
          <w:color w:val="010C1F"/>
          <w:w w:val="105"/>
          <w:sz w:val="16"/>
        </w:rPr>
        <w:t>' </w:t>
      </w:r>
      <w:r>
        <w:rPr>
          <w:color w:val="112644"/>
          <w:w w:val="105"/>
          <w:sz w:val="16"/>
        </w:rPr>
        <w:t>IN SCRIPTION SUR LES LISTES DE QUALIFICATION 2024 AUX FONCTIONS DE MAITRE D</w:t>
      </w:r>
      <w:r>
        <w:rPr>
          <w:color w:val="2A2F5D"/>
          <w:w w:val="105"/>
          <w:sz w:val="16"/>
        </w:rPr>
        <w:t>E </w:t>
      </w:r>
      <w:r>
        <w:rPr>
          <w:color w:val="112644"/>
          <w:w w:val="105"/>
          <w:sz w:val="16"/>
        </w:rPr>
        <w:t>CONFÉRENCES OU DE PROFESSEUR DES UNIVERSITÉS</w:t>
      </w:r>
    </w:p>
    <w:p>
      <w:pPr>
        <w:pStyle w:val="BodyText"/>
        <w:spacing w:before="3"/>
        <w:rPr>
          <w:sz w:val="5"/>
        </w:rPr>
      </w:pPr>
    </w:p>
    <w:tbl>
      <w:tblPr>
        <w:tblW w:w="0" w:type="auto"/>
        <w:jc w:val="left"/>
        <w:tblInd w:w="9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7127"/>
        <w:gridCol w:w="6954"/>
        <w:gridCol w:w="630"/>
      </w:tblGrid>
      <w:tr>
        <w:trPr>
          <w:trHeight w:val="518" w:hRule="atLeast"/>
        </w:trPr>
        <w:tc>
          <w:tcPr>
            <w:tcW w:w="7127" w:type="dxa"/>
            <w:tcBorders>
              <w:bottom w:val="single" w:sz="6" w:space="0" w:color="000000"/>
              <w:right w:val="single" w:sz="8" w:space="0" w:color="000000"/>
            </w:tcBorders>
          </w:tcPr>
          <w:p>
            <w:pPr>
              <w:pStyle w:val="TableParagraph"/>
              <w:spacing w:before="155"/>
              <w:ind w:left="1518" w:right="1470"/>
              <w:jc w:val="center"/>
              <w:rPr>
                <w:sz w:val="18"/>
              </w:rPr>
            </w:pPr>
            <w:r>
              <w:rPr>
                <w:color w:val="112644"/>
                <w:sz w:val="18"/>
              </w:rPr>
              <w:t>OP</w:t>
            </w:r>
            <w:r>
              <w:rPr>
                <w:color w:val="2A2F5D"/>
                <w:sz w:val="18"/>
              </w:rPr>
              <w:t>ERATI O NS</w:t>
            </w:r>
          </w:p>
        </w:tc>
        <w:tc>
          <w:tcPr>
            <w:tcW w:w="7584" w:type="dxa"/>
            <w:gridSpan w:val="2"/>
            <w:tcBorders>
              <w:left w:val="single" w:sz="8" w:space="0" w:color="000000"/>
              <w:bottom w:val="single" w:sz="6" w:space="0" w:color="000000"/>
            </w:tcBorders>
          </w:tcPr>
          <w:p>
            <w:pPr>
              <w:pStyle w:val="TableParagraph"/>
              <w:spacing w:before="151"/>
              <w:ind w:left="1770" w:right="1710"/>
              <w:jc w:val="center"/>
              <w:rPr>
                <w:sz w:val="18"/>
              </w:rPr>
            </w:pPr>
            <w:r>
              <w:rPr>
                <w:color w:val="2A2F5D"/>
                <w:w w:val="110"/>
                <w:sz w:val="18"/>
              </w:rPr>
              <w:t>CALENDRIER</w:t>
            </w:r>
          </w:p>
        </w:tc>
      </w:tr>
      <w:tr>
        <w:trPr>
          <w:trHeight w:val="590" w:hRule="atLeast"/>
        </w:trPr>
        <w:tc>
          <w:tcPr>
            <w:tcW w:w="7127" w:type="dxa"/>
            <w:tcBorders>
              <w:top w:val="single" w:sz="6" w:space="0" w:color="000000"/>
              <w:bottom w:val="single" w:sz="6" w:space="0" w:color="000000"/>
              <w:right w:val="single" w:sz="8" w:space="0" w:color="000000"/>
            </w:tcBorders>
          </w:tcPr>
          <w:p>
            <w:pPr>
              <w:pStyle w:val="TableParagraph"/>
              <w:spacing w:line="278" w:lineRule="auto" w:before="79"/>
              <w:ind w:left="2376" w:right="1057" w:hanging="1202"/>
              <w:rPr>
                <w:sz w:val="18"/>
              </w:rPr>
            </w:pPr>
            <w:r>
              <w:rPr>
                <w:color w:val="1A1C1C"/>
                <w:w w:val="110"/>
                <w:sz w:val="18"/>
              </w:rPr>
              <w:t>Ouverture du serveur Antares pour les inscriptions et début du dépôt des pièces du dossier</w:t>
            </w:r>
          </w:p>
        </w:tc>
        <w:tc>
          <w:tcPr>
            <w:tcW w:w="7584" w:type="dxa"/>
            <w:gridSpan w:val="2"/>
            <w:tcBorders>
              <w:top w:val="single" w:sz="6" w:space="0" w:color="000000"/>
              <w:left w:val="single" w:sz="8" w:space="0" w:color="000000"/>
              <w:bottom w:val="single" w:sz="6" w:space="0" w:color="000000"/>
            </w:tcBorders>
          </w:tcPr>
          <w:p>
            <w:pPr>
              <w:pStyle w:val="TableParagraph"/>
              <w:spacing w:before="10"/>
              <w:rPr>
                <w:rFonts w:ascii="Arial"/>
                <w:sz w:val="16"/>
              </w:rPr>
            </w:pPr>
          </w:p>
          <w:p>
            <w:pPr>
              <w:pStyle w:val="TableParagraph"/>
              <w:ind w:left="1939"/>
              <w:rPr>
                <w:sz w:val="18"/>
              </w:rPr>
            </w:pPr>
            <w:r>
              <w:rPr>
                <w:color w:val="1A1C1C"/>
                <w:w w:val="110"/>
                <w:sz w:val="18"/>
              </w:rPr>
              <w:t>Jeudi 21 septembre 2023, 10 h (heure de Paris)</w:t>
            </w:r>
          </w:p>
        </w:tc>
      </w:tr>
      <w:tr>
        <w:trPr>
          <w:trHeight w:val="501" w:hRule="atLeast"/>
        </w:trPr>
        <w:tc>
          <w:tcPr>
            <w:tcW w:w="7127" w:type="dxa"/>
            <w:tcBorders>
              <w:top w:val="single" w:sz="6" w:space="0" w:color="000000"/>
              <w:bottom w:val="single" w:sz="8" w:space="0" w:color="000000"/>
              <w:right w:val="single" w:sz="8" w:space="0" w:color="000000"/>
            </w:tcBorders>
          </w:tcPr>
          <w:p>
            <w:pPr>
              <w:pStyle w:val="TableParagraph"/>
              <w:spacing w:before="151"/>
              <w:ind w:left="1521" w:right="1470"/>
              <w:jc w:val="center"/>
              <w:rPr>
                <w:sz w:val="18"/>
              </w:rPr>
            </w:pPr>
            <w:r>
              <w:rPr>
                <w:color w:val="1A1C1C"/>
                <w:w w:val="110"/>
                <w:sz w:val="18"/>
              </w:rPr>
              <w:t>Clôture des inscriptions (date unique)</w:t>
            </w:r>
          </w:p>
        </w:tc>
        <w:tc>
          <w:tcPr>
            <w:tcW w:w="7584" w:type="dxa"/>
            <w:gridSpan w:val="2"/>
            <w:tcBorders>
              <w:top w:val="single" w:sz="6" w:space="0" w:color="000000"/>
              <w:left w:val="single" w:sz="8" w:space="0" w:color="000000"/>
              <w:bottom w:val="single" w:sz="8" w:space="0" w:color="000000"/>
            </w:tcBorders>
          </w:tcPr>
          <w:p>
            <w:pPr>
              <w:pStyle w:val="TableParagraph"/>
              <w:spacing w:before="151"/>
              <w:ind w:left="1782" w:right="1710"/>
              <w:jc w:val="center"/>
              <w:rPr>
                <w:sz w:val="18"/>
              </w:rPr>
            </w:pPr>
            <w:r>
              <w:rPr>
                <w:color w:val="1A1C1C"/>
                <w:w w:val="110"/>
                <w:sz w:val="18"/>
              </w:rPr>
              <w:t>Vendredi 10 novembre 2023, 16 h (heure de Paris)</w:t>
            </w:r>
          </w:p>
        </w:tc>
      </w:tr>
      <w:tr>
        <w:trPr>
          <w:trHeight w:val="513" w:hRule="atLeast"/>
        </w:trPr>
        <w:tc>
          <w:tcPr>
            <w:tcW w:w="7127" w:type="dxa"/>
            <w:tcBorders>
              <w:top w:val="single" w:sz="8" w:space="0" w:color="000000"/>
              <w:bottom w:val="single" w:sz="8" w:space="0" w:color="000000"/>
              <w:right w:val="single" w:sz="8" w:space="0" w:color="000000"/>
            </w:tcBorders>
          </w:tcPr>
          <w:p>
            <w:pPr>
              <w:pStyle w:val="TableParagraph"/>
              <w:spacing w:before="163"/>
              <w:ind w:left="1525" w:right="1470"/>
              <w:jc w:val="center"/>
              <w:rPr>
                <w:sz w:val="18"/>
              </w:rPr>
            </w:pPr>
            <w:r>
              <w:rPr>
                <w:color w:val="1A1C1C"/>
                <w:w w:val="110"/>
                <w:sz w:val="18"/>
              </w:rPr>
              <w:t>Désignation des rapporteurs (dates prévisionnelles)</w:t>
            </w:r>
          </w:p>
        </w:tc>
        <w:tc>
          <w:tcPr>
            <w:tcW w:w="6954" w:type="dxa"/>
            <w:vMerge w:val="restart"/>
            <w:tcBorders>
              <w:top w:val="single" w:sz="8" w:space="0" w:color="000000"/>
              <w:left w:val="nil"/>
              <w:bottom w:val="single" w:sz="6" w:space="0" w:color="000000"/>
              <w:right w:val="nil"/>
            </w:tcBorders>
          </w:tcPr>
          <w:p>
            <w:pPr>
              <w:pStyle w:val="TableParagraph"/>
              <w:spacing w:before="163"/>
              <w:ind w:left="921"/>
              <w:rPr>
                <w:sz w:val="18"/>
              </w:rPr>
            </w:pPr>
            <w:r>
              <w:rPr>
                <w:color w:val="1A1C1C"/>
                <w:w w:val="110"/>
                <w:sz w:val="18"/>
              </w:rPr>
              <w:t>Du lundi 27 novembre au mercredi 13 décembre 2023 (selon les sections)</w:t>
            </w:r>
          </w:p>
          <w:p>
            <w:pPr>
              <w:pStyle w:val="TableParagraph"/>
              <w:spacing w:before="9" w:after="1"/>
              <w:rPr>
                <w:rFonts w:ascii="Arial"/>
                <w:sz w:val="10"/>
              </w:rPr>
            </w:pPr>
          </w:p>
          <w:p>
            <w:pPr>
              <w:pStyle w:val="TableParagraph"/>
              <w:ind w:left="-8" w:right="-58"/>
              <w:rPr>
                <w:rFonts w:ascii="Arial"/>
                <w:sz w:val="20"/>
              </w:rPr>
            </w:pPr>
            <w:r>
              <w:rPr>
                <w:rFonts w:ascii="Arial"/>
                <w:sz w:val="20"/>
              </w:rPr>
              <w:drawing>
                <wp:inline distT="0" distB="0" distL="0" distR="0">
                  <wp:extent cx="4423609" cy="119481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4423609" cy="1194815"/>
                          </a:xfrm>
                          <a:prstGeom prst="rect">
                            <a:avLst/>
                          </a:prstGeom>
                        </pic:spPr>
                      </pic:pic>
                    </a:graphicData>
                  </a:graphic>
                </wp:inline>
              </w:drawing>
            </w:r>
            <w:r>
              <w:rPr>
                <w:rFonts w:ascii="Arial"/>
                <w:sz w:val="20"/>
              </w:rPr>
            </w:r>
          </w:p>
          <w:p>
            <w:pPr>
              <w:pStyle w:val="TableParagraph"/>
              <w:tabs>
                <w:tab w:pos="4232" w:val="left" w:leader="none"/>
                <w:tab w:pos="4886" w:val="left" w:leader="none"/>
              </w:tabs>
              <w:spacing w:line="273" w:lineRule="auto" w:before="7"/>
              <w:ind w:left="1094" w:right="193" w:hanging="687"/>
              <w:rPr>
                <w:sz w:val="18"/>
              </w:rPr>
            </w:pPr>
            <w:r>
              <w:rPr>
                <w:color w:val="B12336"/>
                <w:w w:val="110"/>
                <w:sz w:val="18"/>
              </w:rPr>
              <w:t>Vendredi 15 décembre 2023,</w:t>
            </w:r>
            <w:r>
              <w:rPr>
                <w:color w:val="B12336"/>
                <w:spacing w:val="-31"/>
                <w:w w:val="110"/>
                <w:sz w:val="18"/>
              </w:rPr>
              <w:t> </w:t>
            </w:r>
            <w:r>
              <w:rPr>
                <w:color w:val="B12336"/>
                <w:w w:val="110"/>
                <w:sz w:val="18"/>
              </w:rPr>
              <w:t>16</w:t>
            </w:r>
            <w:r>
              <w:rPr>
                <w:color w:val="B12336"/>
                <w:spacing w:val="-3"/>
                <w:w w:val="110"/>
                <w:sz w:val="18"/>
              </w:rPr>
              <w:t> </w:t>
            </w:r>
            <w:r>
              <w:rPr>
                <w:color w:val="B12336"/>
                <w:w w:val="110"/>
                <w:sz w:val="18"/>
              </w:rPr>
              <w:t>h</w:t>
              <w:tab/>
            </w:r>
            <w:r>
              <w:rPr>
                <w:color w:val="B3B3B3"/>
                <w:w w:val="110"/>
                <w:sz w:val="18"/>
              </w:rPr>
              <w:t>.</w:t>
            </w:r>
            <w:r>
              <w:rPr>
                <w:color w:val="B3B3B3"/>
                <w:spacing w:val="-30"/>
                <w:w w:val="110"/>
                <w:sz w:val="18"/>
              </w:rPr>
              <w:t> </w:t>
            </w:r>
            <w:r>
              <w:rPr>
                <w:color w:val="B12336"/>
                <w:w w:val="110"/>
                <w:sz w:val="18"/>
              </w:rPr>
              <w:t>Vendredi</w:t>
            </w:r>
            <w:r>
              <w:rPr>
                <w:color w:val="B12336"/>
                <w:spacing w:val="-8"/>
                <w:w w:val="110"/>
                <w:sz w:val="18"/>
              </w:rPr>
              <w:t> </w:t>
            </w:r>
            <w:r>
              <w:rPr>
                <w:color w:val="B12336"/>
                <w:w w:val="110"/>
                <w:sz w:val="18"/>
              </w:rPr>
              <w:t>19</w:t>
            </w:r>
            <w:r>
              <w:rPr>
                <w:color w:val="B12336"/>
                <w:spacing w:val="-3"/>
                <w:w w:val="110"/>
                <w:sz w:val="18"/>
              </w:rPr>
              <w:t> </w:t>
            </w:r>
            <w:r>
              <w:rPr>
                <w:color w:val="B12336"/>
                <w:w w:val="110"/>
                <w:sz w:val="18"/>
              </w:rPr>
              <w:t>janvier</w:t>
            </w:r>
            <w:r>
              <w:rPr>
                <w:color w:val="B12336"/>
                <w:spacing w:val="-4"/>
                <w:w w:val="110"/>
                <w:sz w:val="18"/>
              </w:rPr>
              <w:t> </w:t>
            </w:r>
            <w:r>
              <w:rPr>
                <w:color w:val="B12336"/>
                <w:w w:val="110"/>
                <w:sz w:val="18"/>
              </w:rPr>
              <w:t>2024,</w:t>
            </w:r>
            <w:r>
              <w:rPr>
                <w:color w:val="B12336"/>
                <w:spacing w:val="-17"/>
                <w:w w:val="110"/>
                <w:sz w:val="18"/>
              </w:rPr>
              <w:t> </w:t>
            </w:r>
            <w:r>
              <w:rPr>
                <w:color w:val="B12336"/>
                <w:w w:val="110"/>
                <w:sz w:val="18"/>
              </w:rPr>
              <w:t>16</w:t>
            </w:r>
            <w:r>
              <w:rPr>
                <w:color w:val="B12336"/>
                <w:spacing w:val="3"/>
                <w:w w:val="110"/>
                <w:sz w:val="18"/>
              </w:rPr>
              <w:t> </w:t>
            </w:r>
            <w:r>
              <w:rPr>
                <w:color w:val="B12336"/>
                <w:w w:val="110"/>
                <w:sz w:val="18"/>
              </w:rPr>
              <w:t>h (heure</w:t>
            </w:r>
            <w:r>
              <w:rPr>
                <w:color w:val="B12336"/>
                <w:spacing w:val="4"/>
                <w:w w:val="110"/>
                <w:sz w:val="18"/>
              </w:rPr>
              <w:t> </w:t>
            </w:r>
            <w:r>
              <w:rPr>
                <w:color w:val="B12336"/>
                <w:w w:val="110"/>
                <w:sz w:val="18"/>
              </w:rPr>
              <w:t>de</w:t>
            </w:r>
            <w:r>
              <w:rPr>
                <w:color w:val="B12336"/>
                <w:spacing w:val="7"/>
                <w:w w:val="110"/>
                <w:sz w:val="18"/>
              </w:rPr>
              <w:t> </w:t>
            </w:r>
            <w:r>
              <w:rPr>
                <w:color w:val="B12336"/>
                <w:w w:val="110"/>
                <w:sz w:val="18"/>
              </w:rPr>
              <w:t>Paris)</w:t>
              <w:tab/>
              <w:tab/>
              <w:t>(heure de</w:t>
            </w:r>
            <w:r>
              <w:rPr>
                <w:color w:val="B12336"/>
                <w:spacing w:val="13"/>
                <w:w w:val="110"/>
                <w:sz w:val="18"/>
              </w:rPr>
              <w:t> </w:t>
            </w:r>
            <w:r>
              <w:rPr>
                <w:color w:val="B12336"/>
                <w:w w:val="110"/>
                <w:sz w:val="18"/>
              </w:rPr>
              <w:t>Paris)</w:t>
            </w:r>
          </w:p>
        </w:tc>
        <w:tc>
          <w:tcPr>
            <w:tcW w:w="630" w:type="dxa"/>
            <w:tcBorders>
              <w:top w:val="single" w:sz="8" w:space="0" w:color="000000"/>
              <w:left w:val="nil"/>
              <w:bottom w:val="single" w:sz="12" w:space="0" w:color="000000"/>
            </w:tcBorders>
          </w:tcPr>
          <w:p>
            <w:pPr>
              <w:pStyle w:val="TableParagraph"/>
              <w:rPr>
                <w:sz w:val="16"/>
              </w:rPr>
            </w:pPr>
          </w:p>
        </w:tc>
      </w:tr>
      <w:tr>
        <w:trPr>
          <w:trHeight w:val="1470" w:hRule="atLeast"/>
        </w:trPr>
        <w:tc>
          <w:tcPr>
            <w:tcW w:w="7127" w:type="dxa"/>
            <w:tcBorders>
              <w:top w:val="single" w:sz="8" w:space="0" w:color="000000"/>
              <w:bottom w:val="single" w:sz="8" w:space="0" w:color="000000"/>
              <w:right w:val="nil"/>
            </w:tcBorders>
          </w:tcPr>
          <w:p>
            <w:pPr>
              <w:pStyle w:val="TableParagraph"/>
              <w:rPr>
                <w:sz w:val="16"/>
              </w:rPr>
            </w:pPr>
          </w:p>
        </w:tc>
        <w:tc>
          <w:tcPr>
            <w:tcW w:w="6954" w:type="dxa"/>
            <w:vMerge/>
            <w:tcBorders>
              <w:top w:val="nil"/>
              <w:left w:val="nil"/>
              <w:bottom w:val="single" w:sz="6" w:space="0" w:color="000000"/>
              <w:right w:val="nil"/>
            </w:tcBorders>
          </w:tcPr>
          <w:p>
            <w:pPr>
              <w:rPr>
                <w:sz w:val="2"/>
                <w:szCs w:val="2"/>
              </w:rPr>
            </w:pPr>
          </w:p>
        </w:tc>
        <w:tc>
          <w:tcPr>
            <w:tcW w:w="630" w:type="dxa"/>
            <w:tcBorders>
              <w:top w:val="single" w:sz="12" w:space="0" w:color="000000"/>
              <w:left w:val="nil"/>
              <w:bottom w:val="single" w:sz="8" w:space="0" w:color="000000"/>
            </w:tcBorders>
          </w:tcPr>
          <w:p>
            <w:pPr>
              <w:pStyle w:val="TableParagraph"/>
              <w:rPr>
                <w:sz w:val="16"/>
              </w:rPr>
            </w:pPr>
          </w:p>
        </w:tc>
      </w:tr>
      <w:tr>
        <w:trPr>
          <w:trHeight w:val="886" w:hRule="atLeast"/>
        </w:trPr>
        <w:tc>
          <w:tcPr>
            <w:tcW w:w="7127" w:type="dxa"/>
            <w:tcBorders>
              <w:top w:val="single" w:sz="8" w:space="0" w:color="000000"/>
              <w:bottom w:val="single" w:sz="6" w:space="0" w:color="000000"/>
              <w:right w:val="nil"/>
            </w:tcBorders>
          </w:tcPr>
          <w:p>
            <w:pPr>
              <w:pStyle w:val="TableParagraph"/>
              <w:rPr>
                <w:rFonts w:ascii="Arial"/>
                <w:sz w:val="20"/>
              </w:rPr>
            </w:pPr>
          </w:p>
          <w:p>
            <w:pPr>
              <w:pStyle w:val="TableParagraph"/>
              <w:spacing w:before="121"/>
              <w:ind w:left="989" w:right="976"/>
              <w:jc w:val="center"/>
              <w:rPr>
                <w:sz w:val="18"/>
              </w:rPr>
            </w:pPr>
            <w:r>
              <w:rPr>
                <w:color w:val="1A1C1C"/>
                <w:w w:val="110"/>
                <w:sz w:val="18"/>
              </w:rPr>
              <w:t>Dates limites de dépôt des pièces dans l'application</w:t>
            </w:r>
          </w:p>
        </w:tc>
        <w:tc>
          <w:tcPr>
            <w:tcW w:w="6954" w:type="dxa"/>
            <w:vMerge/>
            <w:tcBorders>
              <w:top w:val="nil"/>
              <w:left w:val="nil"/>
              <w:bottom w:val="single" w:sz="6" w:space="0" w:color="000000"/>
              <w:right w:val="nil"/>
            </w:tcBorders>
          </w:tcPr>
          <w:p>
            <w:pPr>
              <w:rPr>
                <w:sz w:val="2"/>
                <w:szCs w:val="2"/>
              </w:rPr>
            </w:pPr>
          </w:p>
        </w:tc>
        <w:tc>
          <w:tcPr>
            <w:tcW w:w="630" w:type="dxa"/>
            <w:tcBorders>
              <w:top w:val="single" w:sz="8" w:space="0" w:color="000000"/>
              <w:left w:val="nil"/>
              <w:bottom w:val="single" w:sz="6" w:space="0" w:color="000000"/>
            </w:tcBorders>
          </w:tcPr>
          <w:p>
            <w:pPr>
              <w:pStyle w:val="TableParagraph"/>
              <w:rPr>
                <w:sz w:val="16"/>
              </w:rPr>
            </w:pPr>
          </w:p>
        </w:tc>
      </w:tr>
      <w:tr>
        <w:trPr>
          <w:trHeight w:val="520" w:hRule="atLeast"/>
        </w:trPr>
        <w:tc>
          <w:tcPr>
            <w:tcW w:w="7127" w:type="dxa"/>
            <w:tcBorders>
              <w:top w:val="single" w:sz="6" w:space="0" w:color="000000"/>
              <w:bottom w:val="single" w:sz="8" w:space="0" w:color="000000"/>
              <w:right w:val="nil"/>
            </w:tcBorders>
          </w:tcPr>
          <w:p>
            <w:pPr>
              <w:pStyle w:val="TableParagraph"/>
              <w:spacing w:line="230" w:lineRule="atLeast" w:before="27"/>
              <w:ind w:left="2503" w:right="1081" w:hanging="1268"/>
              <w:rPr>
                <w:sz w:val="18"/>
              </w:rPr>
            </w:pPr>
            <w:r>
              <w:rPr>
                <w:color w:val="1A1C1C"/>
                <w:w w:val="110"/>
                <w:sz w:val="18"/>
              </w:rPr>
              <w:t>Fin prévisionnelle de l'étude d la recevabilité des dossiers par la DGRH du ministère</w:t>
            </w:r>
          </w:p>
        </w:tc>
        <w:tc>
          <w:tcPr>
            <w:tcW w:w="6954" w:type="dxa"/>
            <w:tcBorders>
              <w:top w:val="single" w:sz="6" w:space="0" w:color="000000"/>
              <w:left w:val="nil"/>
              <w:bottom w:val="single" w:sz="8" w:space="0" w:color="000000"/>
              <w:right w:val="nil"/>
            </w:tcBorders>
          </w:tcPr>
          <w:p>
            <w:pPr>
              <w:pStyle w:val="TableParagraph"/>
              <w:spacing w:before="156"/>
              <w:ind w:left="2337" w:right="1677"/>
              <w:jc w:val="center"/>
              <w:rPr>
                <w:sz w:val="18"/>
              </w:rPr>
            </w:pPr>
            <w:r>
              <w:rPr>
                <w:color w:val="1A1C1C"/>
                <w:w w:val="110"/>
                <w:sz w:val="18"/>
              </w:rPr>
              <w:t>Mercredi 24 janvier 2024</w:t>
            </w:r>
          </w:p>
        </w:tc>
        <w:tc>
          <w:tcPr>
            <w:tcW w:w="630" w:type="dxa"/>
            <w:tcBorders>
              <w:top w:val="single" w:sz="6" w:space="0" w:color="000000"/>
              <w:left w:val="nil"/>
              <w:bottom w:val="single" w:sz="8" w:space="0" w:color="000000"/>
            </w:tcBorders>
          </w:tcPr>
          <w:p>
            <w:pPr>
              <w:pStyle w:val="TableParagraph"/>
              <w:rPr>
                <w:sz w:val="16"/>
              </w:rPr>
            </w:pPr>
          </w:p>
        </w:tc>
      </w:tr>
      <w:tr>
        <w:trPr>
          <w:trHeight w:val="674" w:hRule="atLeast"/>
        </w:trPr>
        <w:tc>
          <w:tcPr>
            <w:tcW w:w="7127" w:type="dxa"/>
            <w:tcBorders>
              <w:top w:val="single" w:sz="8" w:space="0" w:color="000000"/>
              <w:bottom w:val="single" w:sz="6" w:space="0" w:color="000000"/>
              <w:right w:val="nil"/>
            </w:tcBorders>
          </w:tcPr>
          <w:p>
            <w:pPr>
              <w:pStyle w:val="TableParagraph"/>
              <w:spacing w:line="273" w:lineRule="auto" w:before="125"/>
              <w:ind w:left="2897" w:hanging="2535"/>
              <w:rPr>
                <w:sz w:val="18"/>
              </w:rPr>
            </w:pPr>
            <w:r>
              <w:rPr>
                <w:color w:val="1A1C1C"/>
                <w:w w:val="110"/>
                <w:sz w:val="18"/>
              </w:rPr>
              <w:t>Audition pour les candidats aux fonctions de </w:t>
            </w:r>
            <w:r>
              <w:rPr>
                <w:color w:val="1A1C1C"/>
                <w:w w:val="110"/>
                <w:sz w:val="18"/>
                <w:u w:val="thick" w:color="1A1C1C"/>
              </w:rPr>
              <w:t>professeur des universités</w:t>
            </w:r>
            <w:r>
              <w:rPr>
                <w:color w:val="1A1C1C"/>
                <w:w w:val="110"/>
                <w:sz w:val="18"/>
              </w:rPr>
              <w:t> dans les sections de </w:t>
            </w:r>
            <w:r>
              <w:rPr>
                <w:color w:val="1A1C1C"/>
                <w:w w:val="110"/>
                <w:sz w:val="18"/>
                <w:u w:val="thick" w:color="1A1C1C"/>
              </w:rPr>
              <w:t>santé</w:t>
            </w:r>
          </w:p>
        </w:tc>
        <w:tc>
          <w:tcPr>
            <w:tcW w:w="6954" w:type="dxa"/>
            <w:tcBorders>
              <w:top w:val="single" w:sz="8" w:space="0" w:color="000000"/>
              <w:left w:val="nil"/>
              <w:bottom w:val="single" w:sz="6" w:space="0" w:color="000000"/>
              <w:right w:val="nil"/>
            </w:tcBorders>
          </w:tcPr>
          <w:p>
            <w:pPr>
              <w:pStyle w:val="TableParagraph"/>
              <w:rPr>
                <w:rFonts w:ascii="Arial"/>
                <w:sz w:val="20"/>
              </w:rPr>
            </w:pPr>
          </w:p>
          <w:p>
            <w:pPr>
              <w:pStyle w:val="TableParagraph"/>
              <w:ind w:left="2339" w:right="1677"/>
              <w:jc w:val="center"/>
              <w:rPr>
                <w:sz w:val="18"/>
              </w:rPr>
            </w:pPr>
            <w:r>
              <w:rPr>
                <w:color w:val="1A6241"/>
                <w:w w:val="110"/>
                <w:sz w:val="18"/>
              </w:rPr>
              <w:t>Du lundi 12 au jeudi 22 février 2024</w:t>
            </w:r>
          </w:p>
        </w:tc>
        <w:tc>
          <w:tcPr>
            <w:tcW w:w="630" w:type="dxa"/>
            <w:tcBorders>
              <w:top w:val="single" w:sz="8" w:space="0" w:color="000000"/>
              <w:left w:val="nil"/>
              <w:bottom w:val="single" w:sz="6" w:space="0" w:color="000000"/>
            </w:tcBorders>
          </w:tcPr>
          <w:p>
            <w:pPr>
              <w:pStyle w:val="TableParagraph"/>
              <w:rPr>
                <w:sz w:val="16"/>
              </w:rPr>
            </w:pPr>
          </w:p>
        </w:tc>
      </w:tr>
      <w:tr>
        <w:trPr>
          <w:trHeight w:val="509" w:hRule="atLeast"/>
        </w:trPr>
        <w:tc>
          <w:tcPr>
            <w:tcW w:w="7127" w:type="dxa"/>
            <w:tcBorders>
              <w:top w:val="single" w:sz="6" w:space="0" w:color="000000"/>
              <w:bottom w:val="single" w:sz="6" w:space="0" w:color="000000"/>
              <w:right w:val="nil"/>
            </w:tcBorders>
          </w:tcPr>
          <w:p>
            <w:pPr>
              <w:pStyle w:val="TableParagraph"/>
              <w:spacing w:before="161"/>
              <w:ind w:left="988" w:right="976"/>
              <w:jc w:val="center"/>
              <w:rPr>
                <w:sz w:val="18"/>
              </w:rPr>
            </w:pPr>
            <w:r>
              <w:rPr>
                <w:color w:val="1A1C1C"/>
                <w:w w:val="110"/>
                <w:sz w:val="18"/>
              </w:rPr>
              <w:t>Communication aux candidats et affichage des résultats</w:t>
            </w:r>
          </w:p>
        </w:tc>
        <w:tc>
          <w:tcPr>
            <w:tcW w:w="6954" w:type="dxa"/>
            <w:tcBorders>
              <w:top w:val="single" w:sz="6" w:space="0" w:color="000000"/>
              <w:left w:val="nil"/>
              <w:bottom w:val="single" w:sz="6" w:space="0" w:color="000000"/>
              <w:right w:val="nil"/>
            </w:tcBorders>
          </w:tcPr>
          <w:p>
            <w:pPr>
              <w:pStyle w:val="TableParagraph"/>
              <w:spacing w:before="151"/>
              <w:ind w:left="2337" w:right="1677"/>
              <w:jc w:val="center"/>
              <w:rPr>
                <w:sz w:val="18"/>
              </w:rPr>
            </w:pPr>
            <w:r>
              <w:rPr>
                <w:color w:val="1A1C1C"/>
                <w:w w:val="110"/>
                <w:sz w:val="18"/>
              </w:rPr>
              <w:t>Au plus tard le jeudi 29 février 2024</w:t>
            </w:r>
          </w:p>
        </w:tc>
        <w:tc>
          <w:tcPr>
            <w:tcW w:w="630" w:type="dxa"/>
            <w:tcBorders>
              <w:top w:val="single" w:sz="6" w:space="0" w:color="000000"/>
              <w:left w:val="nil"/>
              <w:bottom w:val="single" w:sz="6" w:space="0" w:color="000000"/>
            </w:tcBorders>
          </w:tcPr>
          <w:p>
            <w:pPr>
              <w:pStyle w:val="TableParagraph"/>
              <w:rPr>
                <w:sz w:val="16"/>
              </w:rPr>
            </w:pPr>
          </w:p>
        </w:tc>
      </w:tr>
      <w:tr>
        <w:trPr>
          <w:trHeight w:val="506" w:hRule="atLeast"/>
        </w:trPr>
        <w:tc>
          <w:tcPr>
            <w:tcW w:w="7127" w:type="dxa"/>
            <w:tcBorders>
              <w:top w:val="single" w:sz="6" w:space="0" w:color="000000"/>
              <w:bottom w:val="single" w:sz="8" w:space="0" w:color="000000"/>
              <w:right w:val="nil"/>
            </w:tcBorders>
          </w:tcPr>
          <w:p>
            <w:pPr>
              <w:pStyle w:val="TableParagraph"/>
              <w:spacing w:before="45"/>
              <w:ind w:left="984" w:right="976"/>
              <w:jc w:val="center"/>
              <w:rPr>
                <w:sz w:val="18"/>
              </w:rPr>
            </w:pPr>
            <w:r>
              <w:rPr>
                <w:color w:val="1A1C1C"/>
                <w:w w:val="110"/>
                <w:sz w:val="18"/>
              </w:rPr>
              <w:t>Réunion des bureaux des groupes pour réexamen</w:t>
            </w:r>
          </w:p>
          <w:p>
            <w:pPr>
              <w:pStyle w:val="TableParagraph"/>
              <w:spacing w:line="205" w:lineRule="exact" w:before="29"/>
              <w:ind w:left="996" w:right="976"/>
              <w:jc w:val="center"/>
              <w:rPr>
                <w:sz w:val="18"/>
              </w:rPr>
            </w:pPr>
            <w:r>
              <w:rPr>
                <w:color w:val="1A1C1C"/>
                <w:w w:val="110"/>
                <w:sz w:val="18"/>
              </w:rPr>
              <w:t>des dossiers en formation interdisciplinaire (date prévisionnelle)</w:t>
            </w:r>
          </w:p>
        </w:tc>
        <w:tc>
          <w:tcPr>
            <w:tcW w:w="6954" w:type="dxa"/>
            <w:tcBorders>
              <w:top w:val="single" w:sz="6" w:space="0" w:color="000000"/>
              <w:left w:val="nil"/>
              <w:bottom w:val="single" w:sz="8" w:space="0" w:color="000000"/>
              <w:right w:val="nil"/>
            </w:tcBorders>
          </w:tcPr>
          <w:p>
            <w:pPr>
              <w:pStyle w:val="TableParagraph"/>
              <w:spacing w:before="146"/>
              <w:ind w:left="2336" w:right="1677"/>
              <w:jc w:val="center"/>
              <w:rPr>
                <w:sz w:val="18"/>
              </w:rPr>
            </w:pPr>
            <w:r>
              <w:rPr>
                <w:color w:val="1A1C1C"/>
                <w:w w:val="110"/>
                <w:sz w:val="18"/>
              </w:rPr>
              <w:t>Lundi 10 juin 2024</w:t>
            </w:r>
          </w:p>
        </w:tc>
        <w:tc>
          <w:tcPr>
            <w:tcW w:w="630" w:type="dxa"/>
            <w:tcBorders>
              <w:top w:val="single" w:sz="6" w:space="0" w:color="000000"/>
              <w:left w:val="nil"/>
              <w:bottom w:val="single" w:sz="8" w:space="0" w:color="000000"/>
            </w:tcBorders>
          </w:tcPr>
          <w:p>
            <w:pPr>
              <w:pStyle w:val="TableParagraph"/>
              <w:rPr>
                <w:sz w:val="16"/>
              </w:rPr>
            </w:pPr>
          </w:p>
        </w:tc>
      </w:tr>
      <w:tr>
        <w:trPr>
          <w:trHeight w:val="576" w:hRule="atLeast"/>
        </w:trPr>
        <w:tc>
          <w:tcPr>
            <w:tcW w:w="14711" w:type="dxa"/>
            <w:gridSpan w:val="3"/>
            <w:tcBorders>
              <w:top w:val="single" w:sz="8" w:space="0" w:color="000000"/>
              <w:bottom w:val="single" w:sz="8" w:space="0" w:color="000000"/>
            </w:tcBorders>
          </w:tcPr>
          <w:p>
            <w:pPr>
              <w:pStyle w:val="TableParagraph"/>
              <w:spacing w:before="168"/>
              <w:ind w:left="3507" w:right="3477"/>
              <w:jc w:val="center"/>
              <w:rPr>
                <w:sz w:val="20"/>
              </w:rPr>
            </w:pPr>
            <w:r>
              <w:rPr>
                <w:color w:val="2A2F5D"/>
                <w:sz w:val="20"/>
              </w:rPr>
              <w:t>A</w:t>
            </w:r>
            <w:r>
              <w:rPr>
                <w:color w:val="112644"/>
                <w:sz w:val="20"/>
              </w:rPr>
              <w:t>p</w:t>
            </w:r>
            <w:r>
              <w:rPr>
                <w:color w:val="2A2F5D"/>
                <w:sz w:val="20"/>
              </w:rPr>
              <w:t>pel au gr</w:t>
            </w:r>
            <w:r>
              <w:rPr>
                <w:color w:val="112644"/>
                <w:sz w:val="20"/>
              </w:rPr>
              <w:t>ou </w:t>
            </w:r>
            <w:r>
              <w:rPr>
                <w:color w:val="2A2F5D"/>
                <w:sz w:val="20"/>
              </w:rPr>
              <w:t>pe </w:t>
            </w:r>
            <w:r>
              <w:rPr>
                <w:color w:val="112644"/>
                <w:sz w:val="20"/>
              </w:rPr>
              <w:t>(</w:t>
            </w:r>
            <w:r>
              <w:rPr>
                <w:color w:val="2A2F5D"/>
                <w:sz w:val="20"/>
              </w:rPr>
              <w:t>après deux refus c</w:t>
            </w:r>
            <w:r>
              <w:rPr>
                <w:color w:val="112644"/>
                <w:sz w:val="20"/>
              </w:rPr>
              <w:t>o</w:t>
            </w:r>
            <w:r>
              <w:rPr>
                <w:color w:val="2A2F5D"/>
                <w:sz w:val="20"/>
              </w:rPr>
              <w:t>nsécutifs au titre de la même sect </w:t>
            </w:r>
            <w:r>
              <w:rPr>
                <w:color w:val="112644"/>
                <w:sz w:val="20"/>
              </w:rPr>
              <w:t>io </w:t>
            </w:r>
            <w:r>
              <w:rPr>
                <w:color w:val="2A2F5D"/>
                <w:sz w:val="20"/>
              </w:rPr>
              <w:t>n et du même corps </w:t>
            </w:r>
            <w:r>
              <w:rPr>
                <w:color w:val="112644"/>
                <w:sz w:val="20"/>
              </w:rPr>
              <w:t>)</w:t>
            </w:r>
          </w:p>
        </w:tc>
      </w:tr>
      <w:tr>
        <w:trPr>
          <w:trHeight w:val="475" w:hRule="atLeast"/>
        </w:trPr>
        <w:tc>
          <w:tcPr>
            <w:tcW w:w="7127" w:type="dxa"/>
            <w:tcBorders>
              <w:top w:val="single" w:sz="8" w:space="0" w:color="000000"/>
              <w:bottom w:val="single" w:sz="8" w:space="0" w:color="000000"/>
              <w:right w:val="single" w:sz="8" w:space="0" w:color="000000"/>
            </w:tcBorders>
          </w:tcPr>
          <w:p>
            <w:pPr>
              <w:pStyle w:val="TableParagraph"/>
              <w:spacing w:line="230" w:lineRule="atLeast" w:before="10"/>
              <w:ind w:left="1943" w:right="1467" w:hanging="442"/>
              <w:rPr>
                <w:sz w:val="18"/>
              </w:rPr>
            </w:pPr>
            <w:r>
              <w:rPr>
                <w:color w:val="1A1C1C"/>
                <w:w w:val="110"/>
                <w:sz w:val="18"/>
              </w:rPr>
              <w:t>Ouverture du serveur Antares pour les inscriptions et début du dépôt des pièces des dossiers</w:t>
            </w:r>
          </w:p>
        </w:tc>
        <w:tc>
          <w:tcPr>
            <w:tcW w:w="7584" w:type="dxa"/>
            <w:gridSpan w:val="2"/>
            <w:tcBorders>
              <w:top w:val="single" w:sz="8" w:space="0" w:color="000000"/>
              <w:left w:val="single" w:sz="8" w:space="0" w:color="000000"/>
              <w:bottom w:val="single" w:sz="8" w:space="0" w:color="000000"/>
            </w:tcBorders>
          </w:tcPr>
          <w:p>
            <w:pPr>
              <w:pStyle w:val="TableParagraph"/>
              <w:spacing w:before="129"/>
              <w:ind w:left="1746" w:right="1710"/>
              <w:jc w:val="center"/>
              <w:rPr>
                <w:sz w:val="18"/>
              </w:rPr>
            </w:pPr>
            <w:r>
              <w:rPr>
                <w:color w:val="1A1C1C"/>
                <w:w w:val="110"/>
                <w:sz w:val="18"/>
              </w:rPr>
              <w:t>Lundi 18 mars 2024, 10 h (heure de Paris)</w:t>
            </w:r>
          </w:p>
        </w:tc>
      </w:tr>
      <w:tr>
        <w:trPr>
          <w:trHeight w:val="480" w:hRule="atLeast"/>
        </w:trPr>
        <w:tc>
          <w:tcPr>
            <w:tcW w:w="7127" w:type="dxa"/>
            <w:tcBorders>
              <w:top w:val="single" w:sz="8" w:space="0" w:color="000000"/>
              <w:bottom w:val="single" w:sz="8" w:space="0" w:color="000000"/>
              <w:right w:val="single" w:sz="8" w:space="0" w:color="000000"/>
            </w:tcBorders>
          </w:tcPr>
          <w:p>
            <w:pPr>
              <w:pStyle w:val="TableParagraph"/>
              <w:spacing w:before="149"/>
              <w:ind w:left="1471" w:right="1470"/>
              <w:jc w:val="center"/>
              <w:rPr>
                <w:sz w:val="18"/>
              </w:rPr>
            </w:pPr>
            <w:r>
              <w:rPr>
                <w:color w:val="1A1C1C"/>
                <w:w w:val="110"/>
                <w:sz w:val="18"/>
              </w:rPr>
              <w:t>Appel au groupe/ clôture des candidatures</w:t>
            </w:r>
          </w:p>
        </w:tc>
        <w:tc>
          <w:tcPr>
            <w:tcW w:w="7584" w:type="dxa"/>
            <w:gridSpan w:val="2"/>
            <w:tcBorders>
              <w:top w:val="single" w:sz="8" w:space="0" w:color="000000"/>
              <w:left w:val="single" w:sz="8" w:space="0" w:color="000000"/>
              <w:bottom w:val="single" w:sz="8" w:space="0" w:color="000000"/>
            </w:tcBorders>
          </w:tcPr>
          <w:p>
            <w:pPr>
              <w:pStyle w:val="TableParagraph"/>
              <w:spacing w:before="129"/>
              <w:ind w:left="1994"/>
              <w:rPr>
                <w:sz w:val="18"/>
              </w:rPr>
            </w:pPr>
            <w:r>
              <w:rPr>
                <w:color w:val="1A1C1C"/>
                <w:w w:val="110"/>
                <w:sz w:val="18"/>
              </w:rPr>
              <w:t>Vendredi 12 avril 2024, 16 h (heure de Paris)</w:t>
            </w:r>
          </w:p>
        </w:tc>
      </w:tr>
      <w:tr>
        <w:trPr>
          <w:trHeight w:val="480" w:hRule="atLeast"/>
        </w:trPr>
        <w:tc>
          <w:tcPr>
            <w:tcW w:w="7127" w:type="dxa"/>
            <w:tcBorders>
              <w:top w:val="single" w:sz="8" w:space="0" w:color="000000"/>
              <w:bottom w:val="single" w:sz="8" w:space="0" w:color="000000"/>
              <w:right w:val="single" w:sz="8" w:space="0" w:color="000000"/>
            </w:tcBorders>
          </w:tcPr>
          <w:p>
            <w:pPr>
              <w:pStyle w:val="TableParagraph"/>
              <w:spacing w:line="230" w:lineRule="atLeast" w:before="10"/>
              <w:ind w:left="2642" w:right="1578" w:hanging="1047"/>
              <w:rPr>
                <w:sz w:val="18"/>
              </w:rPr>
            </w:pPr>
            <w:r>
              <w:rPr>
                <w:color w:val="1A1C1C"/>
                <w:w w:val="110"/>
                <w:sz w:val="18"/>
              </w:rPr>
              <w:t>Date limite de dépôt des pièces dans l'application pour l'appel au groupe</w:t>
            </w:r>
          </w:p>
        </w:tc>
        <w:tc>
          <w:tcPr>
            <w:tcW w:w="7584" w:type="dxa"/>
            <w:gridSpan w:val="2"/>
            <w:tcBorders>
              <w:top w:val="single" w:sz="8" w:space="0" w:color="000000"/>
              <w:left w:val="single" w:sz="8" w:space="0" w:color="000000"/>
              <w:bottom w:val="single" w:sz="8" w:space="0" w:color="000000"/>
            </w:tcBorders>
          </w:tcPr>
          <w:p>
            <w:pPr>
              <w:pStyle w:val="TableParagraph"/>
              <w:spacing w:before="125"/>
              <w:ind w:left="1989"/>
              <w:rPr>
                <w:sz w:val="18"/>
              </w:rPr>
            </w:pPr>
            <w:r>
              <w:rPr>
                <w:color w:val="1A1C1C"/>
                <w:w w:val="110"/>
                <w:sz w:val="18"/>
              </w:rPr>
              <w:t>Vendredi 26 avril 2024, 16 h (heure de Paris)</w:t>
            </w:r>
          </w:p>
        </w:tc>
      </w:tr>
      <w:tr>
        <w:trPr>
          <w:trHeight w:val="472" w:hRule="atLeast"/>
        </w:trPr>
        <w:tc>
          <w:tcPr>
            <w:tcW w:w="7127" w:type="dxa"/>
            <w:tcBorders>
              <w:top w:val="single" w:sz="8" w:space="0" w:color="000000"/>
              <w:right w:val="single" w:sz="8" w:space="0" w:color="000000"/>
            </w:tcBorders>
          </w:tcPr>
          <w:p>
            <w:pPr>
              <w:pStyle w:val="TableParagraph"/>
              <w:spacing w:before="158"/>
              <w:ind w:left="1482" w:right="1470"/>
              <w:jc w:val="center"/>
              <w:rPr>
                <w:sz w:val="18"/>
              </w:rPr>
            </w:pPr>
            <w:r>
              <w:rPr>
                <w:color w:val="1A1C1C"/>
                <w:w w:val="110"/>
                <w:sz w:val="18"/>
              </w:rPr>
              <w:t>Appel au groupe/ audition devant le groupe</w:t>
            </w:r>
          </w:p>
        </w:tc>
        <w:tc>
          <w:tcPr>
            <w:tcW w:w="7584" w:type="dxa"/>
            <w:gridSpan w:val="2"/>
            <w:tcBorders>
              <w:top w:val="single" w:sz="8" w:space="0" w:color="000000"/>
              <w:left w:val="single" w:sz="8" w:space="0" w:color="000000"/>
            </w:tcBorders>
          </w:tcPr>
          <w:p>
            <w:pPr>
              <w:pStyle w:val="TableParagraph"/>
              <w:spacing w:before="129"/>
              <w:ind w:left="1737" w:right="1710"/>
              <w:jc w:val="center"/>
              <w:rPr>
                <w:sz w:val="18"/>
              </w:rPr>
            </w:pPr>
            <w:r>
              <w:rPr>
                <w:color w:val="1A1C1C"/>
                <w:w w:val="110"/>
                <w:sz w:val="18"/>
              </w:rPr>
              <w:t>Du lundi 27 mai au vendredi 12 juillet 2024</w:t>
            </w:r>
          </w:p>
        </w:tc>
      </w:tr>
    </w:tbl>
    <w:p>
      <w:pPr>
        <w:pStyle w:val="BodyText"/>
        <w:spacing w:before="8"/>
      </w:pPr>
    </w:p>
    <w:p>
      <w:pPr>
        <w:spacing w:before="1"/>
        <w:ind w:left="104" w:right="0" w:firstLine="0"/>
        <w:jc w:val="left"/>
        <w:rPr>
          <w:sz w:val="16"/>
        </w:rPr>
      </w:pPr>
      <w:r>
        <w:rPr>
          <w:color w:val="1A1C1C"/>
          <w:w w:val="120"/>
          <w:sz w:val="16"/>
        </w:rPr>
        <w:t>mis </w:t>
      </w:r>
      <w:r>
        <w:rPr>
          <w:rFonts w:ascii="Times New Roman" w:hAnsi="Times New Roman"/>
          <w:color w:val="1A1C1C"/>
          <w:w w:val="120"/>
          <w:sz w:val="17"/>
        </w:rPr>
        <w:t>à </w:t>
      </w:r>
      <w:r>
        <w:rPr>
          <w:color w:val="1A1C1C"/>
          <w:w w:val="120"/>
          <w:sz w:val="16"/>
        </w:rPr>
        <w:t>jour le 5 juillet 2023</w:t>
      </w:r>
    </w:p>
    <w:p>
      <w:pPr>
        <w:spacing w:after="0"/>
        <w:jc w:val="left"/>
        <w:rPr>
          <w:sz w:val="16"/>
        </w:rPr>
        <w:sectPr>
          <w:pgSz w:w="16840" w:h="11910" w:orient="landscape"/>
          <w:pgMar w:top="700" w:bottom="0" w:left="120" w:right="940"/>
        </w:sectPr>
      </w:pPr>
    </w:p>
    <w:p>
      <w:pPr>
        <w:spacing w:before="72"/>
        <w:ind w:left="1368" w:right="1322" w:firstLine="0"/>
        <w:jc w:val="center"/>
        <w:rPr>
          <w:b/>
          <w:sz w:val="19"/>
        </w:rPr>
      </w:pPr>
      <w:r>
        <w:rPr>
          <w:b/>
          <w:color w:val="161616"/>
          <w:w w:val="105"/>
          <w:sz w:val="19"/>
        </w:rPr>
        <w:t>Annexe 2</w:t>
      </w:r>
    </w:p>
    <w:p>
      <w:pPr>
        <w:pStyle w:val="BodyText"/>
        <w:spacing w:before="4"/>
        <w:rPr>
          <w:b/>
          <w:sz w:val="17"/>
        </w:rPr>
      </w:pPr>
    </w:p>
    <w:p>
      <w:pPr>
        <w:spacing w:before="0"/>
        <w:ind w:left="1368" w:right="1349" w:firstLine="0"/>
        <w:jc w:val="center"/>
        <w:rPr>
          <w:b/>
          <w:sz w:val="19"/>
        </w:rPr>
      </w:pPr>
      <w:r>
        <w:rPr>
          <w:b/>
          <w:color w:val="161616"/>
          <w:w w:val="105"/>
          <w:sz w:val="19"/>
        </w:rPr>
        <w:t>Pièces justificatives à déposer dans l'application GALAXIE et points de vigilance</w:t>
      </w:r>
    </w:p>
    <w:p>
      <w:pPr>
        <w:pStyle w:val="BodyText"/>
        <w:rPr>
          <w:b/>
        </w:rPr>
      </w:pPr>
    </w:p>
    <w:p>
      <w:pPr>
        <w:pStyle w:val="BodyText"/>
        <w:spacing w:before="2"/>
        <w:rPr>
          <w:b/>
          <w:sz w:val="29"/>
        </w:rPr>
      </w:pPr>
    </w:p>
    <w:p>
      <w:pPr>
        <w:spacing w:before="0"/>
        <w:ind w:left="209" w:right="0" w:firstLine="0"/>
        <w:jc w:val="left"/>
        <w:rPr>
          <w:b/>
          <w:sz w:val="19"/>
        </w:rPr>
      </w:pPr>
      <w:r>
        <w:rPr>
          <w:b/>
          <w:color w:val="161616"/>
          <w:w w:val="105"/>
          <w:sz w:val="25"/>
        </w:rPr>
        <w:t>1/ </w:t>
      </w:r>
      <w:r>
        <w:rPr>
          <w:b/>
          <w:color w:val="161616"/>
          <w:w w:val="105"/>
          <w:sz w:val="19"/>
          <w:u w:val="thick" w:color="161616"/>
        </w:rPr>
        <w:t>Pièces justificatives à déposer dans l'application</w:t>
      </w:r>
      <w:r>
        <w:rPr>
          <w:b/>
          <w:color w:val="161616"/>
          <w:w w:val="105"/>
          <w:sz w:val="19"/>
        </w:rPr>
        <w:t> GALAXIE:</w:t>
      </w:r>
    </w:p>
    <w:p>
      <w:pPr>
        <w:pStyle w:val="BodyText"/>
        <w:rPr>
          <w:b/>
        </w:rPr>
      </w:pPr>
    </w:p>
    <w:p>
      <w:pPr>
        <w:pStyle w:val="BodyText"/>
        <w:spacing w:before="3"/>
        <w:rPr>
          <w:b/>
          <w:sz w:val="23"/>
        </w:rPr>
      </w:pPr>
    </w:p>
    <w:p>
      <w:pPr>
        <w:spacing w:line="415" w:lineRule="auto" w:before="94"/>
        <w:ind w:left="231" w:right="204" w:firstLine="3"/>
        <w:jc w:val="both"/>
        <w:rPr>
          <w:sz w:val="20"/>
        </w:rPr>
      </w:pPr>
      <w:r>
        <w:rPr>
          <w:color w:val="161616"/>
          <w:w w:val="105"/>
          <w:sz w:val="20"/>
        </w:rPr>
        <w:t>Après </w:t>
      </w:r>
      <w:r>
        <w:rPr>
          <w:b/>
          <w:color w:val="161616"/>
          <w:w w:val="105"/>
          <w:sz w:val="19"/>
        </w:rPr>
        <w:t>inscription à réaliser au plus tard le vendredi </w:t>
      </w:r>
      <w:r>
        <w:rPr>
          <w:b/>
          <w:color w:val="161616"/>
          <w:w w:val="105"/>
          <w:sz w:val="20"/>
        </w:rPr>
        <w:t>10 </w:t>
      </w:r>
      <w:r>
        <w:rPr>
          <w:b/>
          <w:color w:val="161616"/>
          <w:w w:val="105"/>
          <w:sz w:val="19"/>
        </w:rPr>
        <w:t>novembre </w:t>
      </w:r>
      <w:r>
        <w:rPr>
          <w:b/>
          <w:color w:val="161616"/>
          <w:w w:val="105"/>
          <w:sz w:val="20"/>
        </w:rPr>
        <w:t>2023, </w:t>
      </w:r>
      <w:r>
        <w:rPr>
          <w:color w:val="161616"/>
          <w:w w:val="105"/>
          <w:sz w:val="20"/>
        </w:rPr>
        <w:t>la liste des </w:t>
      </w:r>
      <w:r>
        <w:rPr>
          <w:b/>
          <w:color w:val="161616"/>
          <w:w w:val="105"/>
          <w:sz w:val="19"/>
          <w:u w:val="thick" w:color="161616"/>
        </w:rPr>
        <w:t>pièces obligatoires,</w:t>
      </w:r>
      <w:r>
        <w:rPr>
          <w:b/>
          <w:color w:val="161616"/>
          <w:w w:val="105"/>
          <w:sz w:val="19"/>
        </w:rPr>
        <w:t> </w:t>
      </w:r>
      <w:r>
        <w:rPr>
          <w:color w:val="161616"/>
          <w:w w:val="105"/>
          <w:sz w:val="20"/>
        </w:rPr>
        <w:t>qui doivent être fournies </w:t>
      </w:r>
      <w:r>
        <w:rPr>
          <w:rFonts w:ascii="Times New Roman" w:hAnsi="Times New Roman"/>
          <w:color w:val="161616"/>
          <w:w w:val="105"/>
          <w:sz w:val="22"/>
        </w:rPr>
        <w:t>à </w:t>
      </w:r>
      <w:r>
        <w:rPr>
          <w:color w:val="161616"/>
          <w:w w:val="105"/>
          <w:sz w:val="20"/>
        </w:rPr>
        <w:t>l'appui d'une demande de qualification et dont la production conditionne la recevabilité du dossier, est la suivante:</w:t>
      </w:r>
    </w:p>
    <w:p>
      <w:pPr>
        <w:pStyle w:val="BodyText"/>
        <w:spacing w:before="11"/>
        <w:rPr>
          <w:sz w:val="32"/>
        </w:rPr>
      </w:pPr>
    </w:p>
    <w:p>
      <w:pPr>
        <w:spacing w:line="388" w:lineRule="auto" w:before="0"/>
        <w:ind w:left="236" w:right="203" w:hanging="33"/>
        <w:jc w:val="both"/>
        <w:rPr>
          <w:sz w:val="20"/>
        </w:rPr>
      </w:pPr>
      <w:r>
        <w:rPr>
          <w:rFonts w:ascii="Times New Roman" w:hAnsi="Times New Roman"/>
          <w:color w:val="161616"/>
          <w:w w:val="105"/>
          <w:sz w:val="26"/>
        </w:rPr>
        <w:t>1/ </w:t>
      </w:r>
      <w:r>
        <w:rPr>
          <w:b/>
          <w:color w:val="161616"/>
          <w:w w:val="105"/>
          <w:sz w:val="19"/>
        </w:rPr>
        <w:t>Une pièce justificative de la possession d'un diplôme, d'un titre ou d'une qualification ou de l'exercice d'une activité professionnelle </w:t>
      </w:r>
      <w:r>
        <w:rPr>
          <w:color w:val="161616"/>
          <w:w w:val="105"/>
          <w:sz w:val="20"/>
        </w:rPr>
        <w:t>(les précisions relatives </w:t>
      </w:r>
      <w:r>
        <w:rPr>
          <w:rFonts w:ascii="Times New Roman" w:hAnsi="Times New Roman"/>
          <w:color w:val="161616"/>
          <w:w w:val="105"/>
          <w:sz w:val="22"/>
        </w:rPr>
        <w:t>à </w:t>
      </w:r>
      <w:r>
        <w:rPr>
          <w:color w:val="161616"/>
          <w:w w:val="105"/>
          <w:sz w:val="20"/>
        </w:rPr>
        <w:t>la nature du diplôme ou de la durée de l'activité professionnelle figurent aux articles 23-2° et 44-2° du décret n° 84-431 du 6 juin 1984).</w:t>
      </w:r>
    </w:p>
    <w:p>
      <w:pPr>
        <w:pStyle w:val="BodyText"/>
      </w:pPr>
    </w:p>
    <w:p>
      <w:pPr>
        <w:pStyle w:val="BodyText"/>
        <w:spacing w:before="5"/>
      </w:pPr>
    </w:p>
    <w:p>
      <w:pPr>
        <w:spacing w:before="0"/>
        <w:ind w:left="240" w:right="0" w:firstLine="0"/>
        <w:jc w:val="both"/>
        <w:rPr>
          <w:b/>
          <w:i/>
          <w:sz w:val="19"/>
        </w:rPr>
      </w:pPr>
      <w:r>
        <w:rPr>
          <w:b/>
          <w:i/>
          <w:color w:val="161616"/>
          <w:w w:val="105"/>
          <w:sz w:val="19"/>
          <w:u w:val="thick" w:color="161616"/>
        </w:rPr>
        <w:t>NOTA BENE:</w:t>
      </w:r>
    </w:p>
    <w:p>
      <w:pPr>
        <w:pStyle w:val="Heading2"/>
        <w:spacing w:line="396" w:lineRule="auto" w:before="173"/>
        <w:ind w:right="187"/>
        <w:jc w:val="both"/>
      </w:pPr>
      <w:r>
        <w:rPr>
          <w:i/>
          <w:color w:val="161616"/>
          <w:w w:val="105"/>
        </w:rPr>
        <w:t>Les diplômes et attestations rédigés </w:t>
      </w:r>
      <w:r>
        <w:rPr>
          <w:rFonts w:ascii="Arial" w:hAnsi="Arial"/>
          <w:b/>
          <w:i w:val="0"/>
          <w:color w:val="161616"/>
          <w:w w:val="105"/>
          <w:sz w:val="19"/>
        </w:rPr>
        <w:t>en </w:t>
      </w:r>
      <w:r>
        <w:rPr>
          <w:b/>
          <w:i/>
          <w:color w:val="161616"/>
          <w:w w:val="105"/>
        </w:rPr>
        <w:t>tout ou partie </w:t>
      </w:r>
      <w:r>
        <w:rPr>
          <w:i/>
          <w:color w:val="161616"/>
          <w:w w:val="105"/>
        </w:rPr>
        <w:t>en langue étrangère doivent être accompagnés d'une </w:t>
      </w:r>
      <w:r>
        <w:rPr>
          <w:color w:val="161616"/>
          <w:w w:val="105"/>
        </w:rPr>
        <w:t>traduction en français.</w:t>
      </w:r>
    </w:p>
    <w:p>
      <w:pPr>
        <w:pStyle w:val="BodyText"/>
        <w:rPr>
          <w:rFonts w:ascii="Times New Roman"/>
          <w:i/>
          <w:sz w:val="24"/>
        </w:rPr>
      </w:pPr>
    </w:p>
    <w:p>
      <w:pPr>
        <w:pStyle w:val="BodyText"/>
        <w:spacing w:line="436" w:lineRule="auto" w:before="151"/>
        <w:ind w:left="251" w:right="182"/>
        <w:jc w:val="both"/>
      </w:pPr>
      <w:r>
        <w:rPr>
          <w:color w:val="161616"/>
          <w:w w:val="110"/>
        </w:rPr>
        <w:t>2/ </w:t>
      </w:r>
      <w:r>
        <w:rPr>
          <w:b/>
          <w:color w:val="161616"/>
          <w:w w:val="110"/>
          <w:sz w:val="19"/>
        </w:rPr>
        <w:t>Un curriculum vitae </w:t>
      </w:r>
      <w:r>
        <w:rPr>
          <w:color w:val="161616"/>
          <w:w w:val="110"/>
        </w:rPr>
        <w:t>présentant les activités du candidat en matière d'enseignement, de recherche, d'administration et, le cas échéant, ses autres responsabilités collectives. Ce document mentionnera notamment le cursus, le parcours professionnel et la liste des publications du candidat.</w:t>
      </w:r>
    </w:p>
    <w:p>
      <w:pPr>
        <w:pStyle w:val="BodyText"/>
        <w:rPr>
          <w:sz w:val="22"/>
        </w:rPr>
      </w:pPr>
    </w:p>
    <w:p>
      <w:pPr>
        <w:spacing w:line="441" w:lineRule="auto" w:before="159"/>
        <w:ind w:left="255" w:right="147" w:firstLine="4"/>
        <w:jc w:val="both"/>
        <w:rPr>
          <w:b/>
          <w:sz w:val="19"/>
        </w:rPr>
      </w:pPr>
      <w:r>
        <w:rPr>
          <w:color w:val="161616"/>
          <w:w w:val="110"/>
          <w:sz w:val="20"/>
        </w:rPr>
        <w:t>3/ </w:t>
      </w:r>
      <w:r>
        <w:rPr>
          <w:b/>
          <w:color w:val="161616"/>
          <w:w w:val="110"/>
          <w:sz w:val="19"/>
        </w:rPr>
        <w:t>Au moins un exemplaire des travaux, ouvrages et articles du candidat </w:t>
      </w:r>
      <w:r>
        <w:rPr>
          <w:color w:val="161616"/>
          <w:w w:val="110"/>
          <w:sz w:val="20"/>
        </w:rPr>
        <w:t>(dans la limite de trois documents pour une qualification aux fonctions de maître de conférences et de cinq pour une qualification aux fonctions de professeur des universités). </w:t>
      </w:r>
      <w:r>
        <w:rPr>
          <w:b/>
          <w:color w:val="161616"/>
          <w:w w:val="110"/>
          <w:sz w:val="19"/>
        </w:rPr>
        <w:t>La production d'un résumé en français des travaux,</w:t>
      </w:r>
      <w:r>
        <w:rPr>
          <w:b/>
          <w:color w:val="161616"/>
          <w:spacing w:val="-28"/>
          <w:w w:val="110"/>
          <w:sz w:val="19"/>
        </w:rPr>
        <w:t> </w:t>
      </w:r>
      <w:r>
        <w:rPr>
          <w:b/>
          <w:color w:val="161616"/>
          <w:w w:val="110"/>
          <w:sz w:val="19"/>
        </w:rPr>
        <w:t>ouvrages</w:t>
      </w:r>
      <w:r>
        <w:rPr>
          <w:b/>
          <w:color w:val="161616"/>
          <w:spacing w:val="-17"/>
          <w:w w:val="110"/>
          <w:sz w:val="19"/>
        </w:rPr>
        <w:t> </w:t>
      </w:r>
      <w:r>
        <w:rPr>
          <w:b/>
          <w:color w:val="161616"/>
          <w:w w:val="110"/>
          <w:sz w:val="19"/>
        </w:rPr>
        <w:t>et</w:t>
      </w:r>
      <w:r>
        <w:rPr>
          <w:b/>
          <w:color w:val="161616"/>
          <w:spacing w:val="-9"/>
          <w:w w:val="110"/>
          <w:sz w:val="19"/>
        </w:rPr>
        <w:t> </w:t>
      </w:r>
      <w:r>
        <w:rPr>
          <w:b/>
          <w:color w:val="161616"/>
          <w:w w:val="110"/>
          <w:sz w:val="19"/>
        </w:rPr>
        <w:t>articles</w:t>
      </w:r>
      <w:r>
        <w:rPr>
          <w:b/>
          <w:color w:val="161616"/>
          <w:spacing w:val="-23"/>
          <w:w w:val="110"/>
          <w:sz w:val="19"/>
        </w:rPr>
        <w:t> </w:t>
      </w:r>
      <w:r>
        <w:rPr>
          <w:b/>
          <w:color w:val="161616"/>
          <w:w w:val="110"/>
          <w:sz w:val="19"/>
        </w:rPr>
        <w:t>n'est</w:t>
      </w:r>
      <w:r>
        <w:rPr>
          <w:b/>
          <w:color w:val="161616"/>
          <w:spacing w:val="-22"/>
          <w:w w:val="110"/>
          <w:sz w:val="19"/>
        </w:rPr>
        <w:t> </w:t>
      </w:r>
      <w:r>
        <w:rPr>
          <w:b/>
          <w:color w:val="161616"/>
          <w:w w:val="110"/>
          <w:sz w:val="19"/>
        </w:rPr>
        <w:t>exigée</w:t>
      </w:r>
      <w:r>
        <w:rPr>
          <w:b/>
          <w:color w:val="161616"/>
          <w:spacing w:val="-22"/>
          <w:w w:val="110"/>
          <w:sz w:val="19"/>
        </w:rPr>
        <w:t> </w:t>
      </w:r>
      <w:r>
        <w:rPr>
          <w:b/>
          <w:color w:val="161616"/>
          <w:w w:val="110"/>
          <w:sz w:val="19"/>
        </w:rPr>
        <w:t>qu'à</w:t>
      </w:r>
      <w:r>
        <w:rPr>
          <w:b/>
          <w:color w:val="161616"/>
          <w:spacing w:val="-24"/>
          <w:w w:val="110"/>
          <w:sz w:val="19"/>
        </w:rPr>
        <w:t> </w:t>
      </w:r>
      <w:r>
        <w:rPr>
          <w:b/>
          <w:color w:val="161616"/>
          <w:w w:val="110"/>
          <w:sz w:val="19"/>
          <w:u w:val="thick" w:color="161616"/>
        </w:rPr>
        <w:t>la</w:t>
      </w:r>
      <w:r>
        <w:rPr>
          <w:b/>
          <w:color w:val="161616"/>
          <w:spacing w:val="-23"/>
          <w:w w:val="110"/>
          <w:sz w:val="19"/>
          <w:u w:val="thick" w:color="161616"/>
        </w:rPr>
        <w:t> </w:t>
      </w:r>
      <w:r>
        <w:rPr>
          <w:b/>
          <w:color w:val="161616"/>
          <w:w w:val="110"/>
          <w:sz w:val="19"/>
          <w:u w:val="thick" w:color="161616"/>
        </w:rPr>
        <w:t>condition</w:t>
      </w:r>
      <w:r>
        <w:rPr>
          <w:b/>
          <w:color w:val="161616"/>
          <w:spacing w:val="-20"/>
          <w:w w:val="110"/>
          <w:sz w:val="19"/>
          <w:u w:val="thick" w:color="161616"/>
        </w:rPr>
        <w:t> </w:t>
      </w:r>
      <w:r>
        <w:rPr>
          <w:b/>
          <w:color w:val="161616"/>
          <w:w w:val="110"/>
          <w:sz w:val="19"/>
          <w:u w:val="thick" w:color="161616"/>
        </w:rPr>
        <w:t>que</w:t>
      </w:r>
      <w:r>
        <w:rPr>
          <w:b/>
          <w:color w:val="161616"/>
          <w:spacing w:val="-21"/>
          <w:w w:val="110"/>
          <w:sz w:val="19"/>
          <w:u w:val="thick" w:color="161616"/>
        </w:rPr>
        <w:t> </w:t>
      </w:r>
      <w:r>
        <w:rPr>
          <w:b/>
          <w:color w:val="161616"/>
          <w:w w:val="110"/>
          <w:sz w:val="19"/>
          <w:u w:val="thick" w:color="161616"/>
        </w:rPr>
        <w:t>la</w:t>
      </w:r>
      <w:r>
        <w:rPr>
          <w:b/>
          <w:color w:val="161616"/>
          <w:spacing w:val="-18"/>
          <w:w w:val="110"/>
          <w:sz w:val="19"/>
          <w:u w:val="thick" w:color="161616"/>
        </w:rPr>
        <w:t> </w:t>
      </w:r>
      <w:r>
        <w:rPr>
          <w:b/>
          <w:color w:val="161616"/>
          <w:w w:val="110"/>
          <w:sz w:val="19"/>
          <w:u w:val="thick" w:color="161616"/>
        </w:rPr>
        <w:t>section</w:t>
      </w:r>
      <w:r>
        <w:rPr>
          <w:b/>
          <w:color w:val="161616"/>
          <w:spacing w:val="-19"/>
          <w:w w:val="110"/>
          <w:sz w:val="19"/>
          <w:u w:val="thick" w:color="161616"/>
        </w:rPr>
        <w:t> </w:t>
      </w:r>
      <w:r>
        <w:rPr>
          <w:b/>
          <w:color w:val="161616"/>
          <w:w w:val="110"/>
          <w:sz w:val="19"/>
          <w:u w:val="thick" w:color="161616"/>
        </w:rPr>
        <w:t>le</w:t>
      </w:r>
      <w:r>
        <w:rPr>
          <w:b/>
          <w:color w:val="161616"/>
          <w:spacing w:val="-27"/>
          <w:w w:val="110"/>
          <w:sz w:val="19"/>
          <w:u w:val="thick" w:color="161616"/>
        </w:rPr>
        <w:t> </w:t>
      </w:r>
      <w:r>
        <w:rPr>
          <w:b/>
          <w:color w:val="161616"/>
          <w:w w:val="110"/>
          <w:sz w:val="19"/>
          <w:u w:val="thick" w:color="161616"/>
        </w:rPr>
        <w:t>demande</w:t>
      </w:r>
      <w:r>
        <w:rPr>
          <w:b/>
          <w:color w:val="161616"/>
          <w:spacing w:val="-14"/>
          <w:w w:val="110"/>
          <w:sz w:val="19"/>
          <w:u w:val="thick" w:color="161616"/>
        </w:rPr>
        <w:t> </w:t>
      </w:r>
      <w:r>
        <w:rPr>
          <w:b/>
          <w:color w:val="161616"/>
          <w:w w:val="110"/>
          <w:sz w:val="19"/>
          <w:u w:val="thick" w:color="161616"/>
        </w:rPr>
        <w:t>expressément</w:t>
      </w:r>
      <w:r>
        <w:rPr>
          <w:b/>
          <w:color w:val="161616"/>
          <w:spacing w:val="-11"/>
          <w:w w:val="110"/>
          <w:sz w:val="19"/>
          <w:u w:val="thick" w:color="161616"/>
        </w:rPr>
        <w:t> </w:t>
      </w:r>
      <w:r>
        <w:rPr>
          <w:b/>
          <w:color w:val="161616"/>
          <w:w w:val="110"/>
          <w:sz w:val="19"/>
          <w:u w:val="thick" w:color="161616"/>
        </w:rPr>
        <w:t>(cf</w:t>
      </w:r>
      <w:r>
        <w:rPr>
          <w:b/>
          <w:color w:val="161616"/>
          <w:w w:val="110"/>
          <w:sz w:val="19"/>
        </w:rPr>
        <w:t>. le tableau des </w:t>
      </w:r>
      <w:r>
        <w:rPr>
          <w:b/>
          <w:color w:val="161616"/>
          <w:w w:val="110"/>
          <w:sz w:val="19"/>
          <w:u w:val="thick" w:color="161616"/>
        </w:rPr>
        <w:t>pièces complémentaires demandées par la</w:t>
      </w:r>
      <w:r>
        <w:rPr>
          <w:b/>
          <w:color w:val="161616"/>
          <w:spacing w:val="3"/>
          <w:w w:val="110"/>
          <w:sz w:val="19"/>
          <w:u w:val="thick" w:color="161616"/>
        </w:rPr>
        <w:t> </w:t>
      </w:r>
      <w:r>
        <w:rPr>
          <w:b/>
          <w:color w:val="161616"/>
          <w:w w:val="110"/>
          <w:sz w:val="19"/>
          <w:u w:val="thick" w:color="161616"/>
        </w:rPr>
        <w:t>section).</w:t>
      </w:r>
    </w:p>
    <w:p>
      <w:pPr>
        <w:pStyle w:val="BodyText"/>
        <w:spacing w:before="7"/>
        <w:rPr>
          <w:b/>
          <w:sz w:val="29"/>
        </w:rPr>
      </w:pPr>
    </w:p>
    <w:p>
      <w:pPr>
        <w:spacing w:before="94"/>
        <w:ind w:left="269" w:right="0" w:firstLine="0"/>
        <w:jc w:val="left"/>
        <w:rPr>
          <w:b/>
          <w:i/>
          <w:sz w:val="19"/>
        </w:rPr>
      </w:pPr>
      <w:r>
        <w:rPr>
          <w:b/>
          <w:i/>
          <w:color w:val="161616"/>
          <w:w w:val="105"/>
          <w:sz w:val="19"/>
          <w:u w:val="thick" w:color="161616"/>
        </w:rPr>
        <w:t>NOTA BENE:</w:t>
      </w:r>
    </w:p>
    <w:p>
      <w:pPr>
        <w:spacing w:before="173"/>
        <w:ind w:left="277" w:right="0" w:firstLine="0"/>
        <w:jc w:val="left"/>
        <w:rPr>
          <w:rFonts w:ascii="Times New Roman" w:hAnsi="Times New Roman"/>
          <w:b/>
          <w:i/>
          <w:sz w:val="22"/>
        </w:rPr>
      </w:pPr>
      <w:r>
        <w:rPr>
          <w:rFonts w:ascii="Times New Roman" w:hAnsi="Times New Roman"/>
          <w:b/>
          <w:i/>
          <w:color w:val="161616"/>
          <w:w w:val="105"/>
          <w:sz w:val="22"/>
        </w:rPr>
        <w:t>Seuls les documents déposés </w:t>
      </w:r>
      <w:r>
        <w:rPr>
          <w:b/>
          <w:color w:val="161616"/>
          <w:w w:val="105"/>
          <w:sz w:val="19"/>
        </w:rPr>
        <w:t>en </w:t>
      </w:r>
      <w:r>
        <w:rPr>
          <w:rFonts w:ascii="Times New Roman" w:hAnsi="Times New Roman"/>
          <w:b/>
          <w:i/>
          <w:color w:val="161616"/>
          <w:w w:val="105"/>
          <w:sz w:val="22"/>
        </w:rPr>
        <w:t>version numérique sont recevables.</w:t>
      </w:r>
    </w:p>
    <w:p>
      <w:pPr>
        <w:pStyle w:val="Heading2"/>
        <w:spacing w:line="396" w:lineRule="auto"/>
        <w:ind w:left="271" w:firstLine="17"/>
      </w:pPr>
      <w:r>
        <w:rPr>
          <w:i/>
          <w:color w:val="161616"/>
          <w:w w:val="105"/>
        </w:rPr>
        <w:t>Ne sont </w:t>
      </w:r>
      <w:r>
        <w:rPr>
          <w:i/>
          <w:color w:val="161616"/>
          <w:w w:val="105"/>
          <w:u w:val="thick" w:color="161616"/>
        </w:rPr>
        <w:t>pas admis</w:t>
      </w:r>
      <w:r>
        <w:rPr>
          <w:i/>
          <w:color w:val="161616"/>
          <w:w w:val="105"/>
        </w:rPr>
        <w:t> </w:t>
      </w:r>
      <w:r>
        <w:rPr>
          <w:rFonts w:ascii="Arial" w:hAnsi="Arial"/>
          <w:i/>
          <w:color w:val="161616"/>
          <w:w w:val="105"/>
          <w:sz w:val="20"/>
        </w:rPr>
        <w:t>à </w:t>
      </w:r>
      <w:r>
        <w:rPr>
          <w:i/>
          <w:color w:val="161616"/>
          <w:w w:val="105"/>
        </w:rPr>
        <w:t>la place des documents précités : les liens hypertextes, des résumés ou des pages de </w:t>
      </w:r>
      <w:r>
        <w:rPr>
          <w:color w:val="161616"/>
          <w:w w:val="105"/>
        </w:rPr>
        <w:t>couvertures seules.</w:t>
      </w:r>
    </w:p>
    <w:p>
      <w:pPr>
        <w:pStyle w:val="BodyText"/>
        <w:rPr>
          <w:rFonts w:ascii="Times New Roman"/>
          <w:i/>
          <w:sz w:val="24"/>
        </w:rPr>
      </w:pPr>
    </w:p>
    <w:p>
      <w:pPr>
        <w:pStyle w:val="BodyText"/>
        <w:spacing w:line="436" w:lineRule="auto" w:before="156"/>
        <w:ind w:left="278" w:right="312" w:firstLine="1"/>
      </w:pPr>
      <w:r>
        <w:rPr>
          <w:color w:val="161616"/>
          <w:w w:val="110"/>
        </w:rPr>
        <w:t>4/ Une copie du rapport de soutenance du diplôme produit comportant notamment la liste des membres du jury ainsi que la signature du président du jury avec mention de son nom.</w:t>
      </w:r>
    </w:p>
    <w:p>
      <w:pPr>
        <w:spacing w:after="0" w:line="436" w:lineRule="auto"/>
        <w:sectPr>
          <w:pgSz w:w="11910" w:h="16840"/>
          <w:pgMar w:top="880" w:bottom="280" w:left="780" w:right="720"/>
        </w:sectPr>
      </w:pPr>
    </w:p>
    <w:p>
      <w:pPr>
        <w:spacing w:before="79"/>
        <w:ind w:left="207" w:right="0" w:firstLine="0"/>
        <w:jc w:val="both"/>
        <w:rPr>
          <w:b/>
          <w:i/>
          <w:sz w:val="18"/>
        </w:rPr>
      </w:pPr>
      <w:r>
        <w:rPr>
          <w:b/>
          <w:i/>
          <w:color w:val="151515"/>
          <w:w w:val="110"/>
          <w:sz w:val="18"/>
        </w:rPr>
        <w:t>NOTA BENE:</w:t>
      </w:r>
    </w:p>
    <w:p>
      <w:pPr>
        <w:pStyle w:val="BodyText"/>
        <w:spacing w:before="7"/>
        <w:rPr>
          <w:b/>
          <w:i/>
          <w:sz w:val="15"/>
        </w:rPr>
      </w:pPr>
    </w:p>
    <w:p>
      <w:pPr>
        <w:pStyle w:val="Heading1"/>
        <w:spacing w:line="396" w:lineRule="auto"/>
        <w:ind w:left="207" w:right="239" w:firstLine="14"/>
      </w:pPr>
      <w:r>
        <w:rPr>
          <w:i/>
          <w:color w:val="151515"/>
        </w:rPr>
        <w:t>Ne sont </w:t>
      </w:r>
      <w:r>
        <w:rPr>
          <w:i/>
          <w:color w:val="151515"/>
          <w:u w:val="thick" w:color="151515"/>
        </w:rPr>
        <w:t>pas admis</w:t>
      </w:r>
      <w:r>
        <w:rPr>
          <w:i/>
          <w:color w:val="151515"/>
        </w:rPr>
        <w:t> les rapports incomplets ou </w:t>
      </w:r>
      <w:r>
        <w:rPr>
          <w:rFonts w:ascii="Arial" w:hAnsi="Arial"/>
          <w:i w:val="0"/>
          <w:color w:val="151515"/>
          <w:sz w:val="20"/>
        </w:rPr>
        <w:t>ne </w:t>
      </w:r>
      <w:r>
        <w:rPr>
          <w:i/>
          <w:color w:val="151515"/>
        </w:rPr>
        <w:t>mentionnant pas le nom des  membres du jury ou encore </w:t>
      </w:r>
      <w:r>
        <w:rPr>
          <w:color w:val="151515"/>
        </w:rPr>
        <w:t>non signés par le président du</w:t>
      </w:r>
      <w:r>
        <w:rPr>
          <w:color w:val="151515"/>
          <w:spacing w:val="-19"/>
        </w:rPr>
        <w:t> </w:t>
      </w:r>
      <w:r>
        <w:rPr>
          <w:color w:val="151515"/>
        </w:rPr>
        <w:t>jury.</w:t>
      </w:r>
    </w:p>
    <w:p>
      <w:pPr>
        <w:spacing w:line="388" w:lineRule="auto" w:before="0"/>
        <w:ind w:left="210" w:right="245" w:firstLine="4"/>
        <w:jc w:val="both"/>
        <w:rPr>
          <w:rFonts w:ascii="Times New Roman" w:hAnsi="Times New Roman"/>
          <w:b/>
          <w:i/>
          <w:sz w:val="22"/>
        </w:rPr>
      </w:pPr>
      <w:r>
        <w:rPr>
          <w:rFonts w:ascii="Times New Roman" w:hAnsi="Times New Roman"/>
          <w:b/>
          <w:i/>
          <w:color w:val="151515"/>
          <w:w w:val="105"/>
          <w:sz w:val="22"/>
        </w:rPr>
        <w:t>i..es</w:t>
      </w:r>
      <w:r>
        <w:rPr>
          <w:rFonts w:ascii="Times New Roman" w:hAnsi="Times New Roman"/>
          <w:b/>
          <w:i/>
          <w:color w:val="151515"/>
          <w:spacing w:val="-13"/>
          <w:w w:val="105"/>
          <w:sz w:val="22"/>
        </w:rPr>
        <w:t> </w:t>
      </w:r>
      <w:r>
        <w:rPr>
          <w:rFonts w:ascii="Times New Roman" w:hAnsi="Times New Roman"/>
          <w:b/>
          <w:i/>
          <w:color w:val="151515"/>
          <w:w w:val="105"/>
          <w:sz w:val="22"/>
        </w:rPr>
        <w:t>rapports</w:t>
      </w:r>
      <w:r>
        <w:rPr>
          <w:rFonts w:ascii="Times New Roman" w:hAnsi="Times New Roman"/>
          <w:b/>
          <w:i/>
          <w:color w:val="151515"/>
          <w:spacing w:val="-4"/>
          <w:w w:val="105"/>
          <w:sz w:val="22"/>
        </w:rPr>
        <w:t> </w:t>
      </w:r>
      <w:r>
        <w:rPr>
          <w:rFonts w:ascii="Times New Roman" w:hAnsi="Times New Roman"/>
          <w:b/>
          <w:i/>
          <w:color w:val="151515"/>
          <w:w w:val="105"/>
          <w:sz w:val="22"/>
        </w:rPr>
        <w:t>de</w:t>
      </w:r>
      <w:r>
        <w:rPr>
          <w:rFonts w:ascii="Times New Roman" w:hAnsi="Times New Roman"/>
          <w:b/>
          <w:i/>
          <w:color w:val="151515"/>
          <w:spacing w:val="1"/>
          <w:w w:val="105"/>
          <w:sz w:val="22"/>
        </w:rPr>
        <w:t> </w:t>
      </w:r>
      <w:r>
        <w:rPr>
          <w:rFonts w:ascii="Times New Roman" w:hAnsi="Times New Roman"/>
          <w:b/>
          <w:i/>
          <w:color w:val="151515"/>
          <w:w w:val="105"/>
          <w:sz w:val="22"/>
        </w:rPr>
        <w:t>soutenance rédigés</w:t>
      </w:r>
      <w:r>
        <w:rPr>
          <w:rFonts w:ascii="Times New Roman" w:hAnsi="Times New Roman"/>
          <w:b/>
          <w:i/>
          <w:color w:val="151515"/>
          <w:spacing w:val="-12"/>
          <w:w w:val="105"/>
          <w:sz w:val="22"/>
        </w:rPr>
        <w:t> </w:t>
      </w:r>
      <w:r>
        <w:rPr>
          <w:b/>
          <w:color w:val="151515"/>
          <w:w w:val="105"/>
          <w:sz w:val="20"/>
          <w:u w:val="thick" w:color="151515"/>
        </w:rPr>
        <w:t>en</w:t>
      </w:r>
      <w:r>
        <w:rPr>
          <w:b/>
          <w:color w:val="151515"/>
          <w:spacing w:val="-16"/>
          <w:w w:val="105"/>
          <w:sz w:val="20"/>
          <w:u w:val="thick" w:color="151515"/>
        </w:rPr>
        <w:t> </w:t>
      </w:r>
      <w:r>
        <w:rPr>
          <w:rFonts w:ascii="Times New Roman" w:hAnsi="Times New Roman"/>
          <w:b/>
          <w:i/>
          <w:color w:val="151515"/>
          <w:w w:val="105"/>
          <w:sz w:val="22"/>
          <w:u w:val="thick" w:color="151515"/>
        </w:rPr>
        <w:t>tout ou</w:t>
      </w:r>
      <w:r>
        <w:rPr>
          <w:rFonts w:ascii="Times New Roman" w:hAnsi="Times New Roman"/>
          <w:b/>
          <w:i/>
          <w:color w:val="151515"/>
          <w:spacing w:val="7"/>
          <w:w w:val="105"/>
          <w:sz w:val="22"/>
          <w:u w:val="thick" w:color="151515"/>
        </w:rPr>
        <w:t> </w:t>
      </w:r>
      <w:r>
        <w:rPr>
          <w:rFonts w:ascii="Times New Roman" w:hAnsi="Times New Roman"/>
          <w:b/>
          <w:i/>
          <w:color w:val="151515"/>
          <w:w w:val="105"/>
          <w:sz w:val="22"/>
          <w:u w:val="thick" w:color="151515"/>
        </w:rPr>
        <w:t>partie</w:t>
      </w:r>
      <w:r>
        <w:rPr>
          <w:rFonts w:ascii="Times New Roman" w:hAnsi="Times New Roman"/>
          <w:b/>
          <w:i/>
          <w:color w:val="151515"/>
          <w:spacing w:val="-8"/>
          <w:w w:val="105"/>
          <w:sz w:val="22"/>
          <w:u w:val="thick" w:color="151515"/>
        </w:rPr>
        <w:t> </w:t>
      </w:r>
      <w:r>
        <w:rPr>
          <w:b/>
          <w:color w:val="151515"/>
          <w:w w:val="105"/>
          <w:sz w:val="20"/>
          <w:u w:val="thick" w:color="151515"/>
        </w:rPr>
        <w:t>en</w:t>
      </w:r>
      <w:r>
        <w:rPr>
          <w:b/>
          <w:color w:val="151515"/>
          <w:spacing w:val="-15"/>
          <w:w w:val="105"/>
          <w:sz w:val="20"/>
          <w:u w:val="thick" w:color="151515"/>
        </w:rPr>
        <w:t> </w:t>
      </w:r>
      <w:r>
        <w:rPr>
          <w:rFonts w:ascii="Times New Roman" w:hAnsi="Times New Roman"/>
          <w:b/>
          <w:i/>
          <w:color w:val="151515"/>
          <w:w w:val="105"/>
          <w:sz w:val="22"/>
          <w:u w:val="thick" w:color="151515"/>
        </w:rPr>
        <w:t>langue</w:t>
      </w:r>
      <w:r>
        <w:rPr>
          <w:rFonts w:ascii="Times New Roman" w:hAnsi="Times New Roman"/>
          <w:b/>
          <w:i/>
          <w:color w:val="151515"/>
          <w:spacing w:val="-1"/>
          <w:w w:val="105"/>
          <w:sz w:val="22"/>
          <w:u w:val="thick" w:color="151515"/>
        </w:rPr>
        <w:t> </w:t>
      </w:r>
      <w:r>
        <w:rPr>
          <w:rFonts w:ascii="Times New Roman" w:hAnsi="Times New Roman"/>
          <w:b/>
          <w:i/>
          <w:color w:val="151515"/>
          <w:w w:val="105"/>
          <w:sz w:val="22"/>
          <w:u w:val="thick" w:color="151515"/>
        </w:rPr>
        <w:t>étrangère,</w:t>
      </w:r>
      <w:r>
        <w:rPr>
          <w:rFonts w:ascii="Times New Roman" w:hAnsi="Times New Roman"/>
          <w:b/>
          <w:i/>
          <w:color w:val="151515"/>
          <w:spacing w:val="14"/>
          <w:w w:val="105"/>
          <w:sz w:val="22"/>
          <w:u w:val="thick" w:color="151515"/>
        </w:rPr>
        <w:t> </w:t>
      </w:r>
      <w:r>
        <w:rPr>
          <w:rFonts w:ascii="Times New Roman" w:hAnsi="Times New Roman"/>
          <w:b/>
          <w:i/>
          <w:color w:val="151515"/>
          <w:w w:val="105"/>
          <w:sz w:val="23"/>
          <w:u w:val="thick" w:color="151515"/>
        </w:rPr>
        <w:t>y</w:t>
      </w:r>
      <w:r>
        <w:rPr>
          <w:rFonts w:ascii="Times New Roman" w:hAnsi="Times New Roman"/>
          <w:b/>
          <w:i/>
          <w:color w:val="151515"/>
          <w:spacing w:val="-28"/>
          <w:w w:val="105"/>
          <w:sz w:val="23"/>
          <w:u w:val="thick" w:color="151515"/>
        </w:rPr>
        <w:t> </w:t>
      </w:r>
      <w:r>
        <w:rPr>
          <w:rFonts w:ascii="Times New Roman" w:hAnsi="Times New Roman"/>
          <w:b/>
          <w:i/>
          <w:color w:val="151515"/>
          <w:w w:val="105"/>
          <w:sz w:val="22"/>
          <w:u w:val="thick" w:color="151515"/>
        </w:rPr>
        <w:t>comprise</w:t>
      </w:r>
      <w:r>
        <w:rPr>
          <w:rFonts w:ascii="Times New Roman" w:hAnsi="Times New Roman"/>
          <w:b/>
          <w:i/>
          <w:color w:val="151515"/>
          <w:spacing w:val="-3"/>
          <w:w w:val="105"/>
          <w:sz w:val="22"/>
          <w:u w:val="thick" w:color="151515"/>
        </w:rPr>
        <w:t> </w:t>
      </w:r>
      <w:r>
        <w:rPr>
          <w:b/>
          <w:color w:val="151515"/>
          <w:w w:val="105"/>
          <w:sz w:val="20"/>
          <w:u w:val="thick" w:color="151515"/>
        </w:rPr>
        <w:t>en</w:t>
      </w:r>
      <w:r>
        <w:rPr>
          <w:b/>
          <w:color w:val="151515"/>
          <w:spacing w:val="-17"/>
          <w:w w:val="105"/>
          <w:sz w:val="20"/>
          <w:u w:val="thick" w:color="151515"/>
        </w:rPr>
        <w:t> </w:t>
      </w:r>
      <w:r>
        <w:rPr>
          <w:rFonts w:ascii="Times New Roman" w:hAnsi="Times New Roman"/>
          <w:b/>
          <w:i/>
          <w:color w:val="151515"/>
          <w:w w:val="105"/>
          <w:sz w:val="22"/>
          <w:u w:val="thick" w:color="151515"/>
        </w:rPr>
        <w:t>anglais,</w:t>
      </w:r>
      <w:r>
        <w:rPr>
          <w:rFonts w:ascii="Times New Roman" w:hAnsi="Times New Roman"/>
          <w:b/>
          <w:i/>
          <w:color w:val="151515"/>
          <w:spacing w:val="-9"/>
          <w:w w:val="105"/>
          <w:sz w:val="22"/>
        </w:rPr>
        <w:t> </w:t>
      </w:r>
      <w:r>
        <w:rPr>
          <w:rFonts w:ascii="Times New Roman" w:hAnsi="Times New Roman"/>
          <w:b/>
          <w:i/>
          <w:color w:val="151515"/>
          <w:w w:val="105"/>
          <w:sz w:val="22"/>
        </w:rPr>
        <w:t>doivent </w:t>
      </w:r>
      <w:r>
        <w:rPr>
          <w:rFonts w:ascii="Times New Roman" w:hAnsi="Times New Roman"/>
          <w:b/>
          <w:i/>
          <w:color w:val="151515"/>
          <w:w w:val="105"/>
          <w:sz w:val="22"/>
        </w:rPr>
        <w:t>impérativement être accompagnés </w:t>
      </w:r>
      <w:r>
        <w:rPr>
          <w:rFonts w:ascii="Times New Roman" w:hAnsi="Times New Roman"/>
          <w:b/>
          <w:i/>
          <w:color w:val="151515"/>
          <w:w w:val="105"/>
          <w:sz w:val="22"/>
          <w:u w:val="thick" w:color="151515"/>
        </w:rPr>
        <w:t>d'une traduction </w:t>
      </w:r>
      <w:r>
        <w:rPr>
          <w:b/>
          <w:color w:val="151515"/>
          <w:w w:val="105"/>
          <w:sz w:val="20"/>
          <w:u w:val="thick" w:color="151515"/>
        </w:rPr>
        <w:t>en </w:t>
      </w:r>
      <w:r>
        <w:rPr>
          <w:rFonts w:ascii="Times New Roman" w:hAnsi="Times New Roman"/>
          <w:b/>
          <w:i/>
          <w:color w:val="151515"/>
          <w:w w:val="105"/>
          <w:sz w:val="22"/>
          <w:u w:val="thick" w:color="151515"/>
        </w:rPr>
        <w:t>français, sous peine</w:t>
      </w:r>
      <w:r>
        <w:rPr>
          <w:rFonts w:ascii="Times New Roman" w:hAnsi="Times New Roman"/>
          <w:b/>
          <w:i/>
          <w:color w:val="151515"/>
          <w:w w:val="105"/>
          <w:sz w:val="22"/>
        </w:rPr>
        <w:t> d'irrecevabilité du</w:t>
      </w:r>
      <w:r>
        <w:rPr>
          <w:rFonts w:ascii="Times New Roman" w:hAnsi="Times New Roman"/>
          <w:b/>
          <w:i/>
          <w:color w:val="151515"/>
          <w:spacing w:val="-14"/>
          <w:w w:val="105"/>
          <w:sz w:val="22"/>
        </w:rPr>
        <w:t> </w:t>
      </w:r>
      <w:r>
        <w:rPr>
          <w:rFonts w:ascii="Times New Roman" w:hAnsi="Times New Roman"/>
          <w:b/>
          <w:i/>
          <w:color w:val="151515"/>
          <w:w w:val="105"/>
          <w:sz w:val="22"/>
        </w:rPr>
        <w:t>dossier.</w:t>
      </w:r>
    </w:p>
    <w:p>
      <w:pPr>
        <w:pStyle w:val="BodyText"/>
        <w:rPr>
          <w:rFonts w:ascii="Times New Roman"/>
          <w:b/>
          <w:i/>
          <w:sz w:val="24"/>
        </w:rPr>
      </w:pPr>
    </w:p>
    <w:p>
      <w:pPr>
        <w:pStyle w:val="BodyText"/>
        <w:spacing w:line="415" w:lineRule="auto" w:before="159"/>
        <w:ind w:left="211" w:right="228" w:firstLine="2"/>
        <w:jc w:val="both"/>
      </w:pPr>
      <w:r>
        <w:rPr>
          <w:color w:val="151515"/>
          <w:w w:val="110"/>
        </w:rPr>
        <w:t>Par</w:t>
      </w:r>
      <w:r>
        <w:rPr>
          <w:color w:val="151515"/>
          <w:spacing w:val="-24"/>
          <w:w w:val="110"/>
        </w:rPr>
        <w:t> </w:t>
      </w:r>
      <w:r>
        <w:rPr>
          <w:color w:val="151515"/>
          <w:w w:val="110"/>
        </w:rPr>
        <w:t>ailleurs,</w:t>
      </w:r>
      <w:r>
        <w:rPr>
          <w:color w:val="151515"/>
          <w:spacing w:val="-32"/>
          <w:w w:val="110"/>
        </w:rPr>
        <w:t> </w:t>
      </w:r>
      <w:r>
        <w:rPr>
          <w:color w:val="151515"/>
          <w:w w:val="110"/>
        </w:rPr>
        <w:t>en</w:t>
      </w:r>
      <w:r>
        <w:rPr>
          <w:color w:val="151515"/>
          <w:spacing w:val="-30"/>
          <w:w w:val="110"/>
        </w:rPr>
        <w:t> </w:t>
      </w:r>
      <w:r>
        <w:rPr>
          <w:color w:val="151515"/>
          <w:w w:val="110"/>
        </w:rPr>
        <w:t>plus</w:t>
      </w:r>
      <w:r>
        <w:rPr>
          <w:color w:val="151515"/>
          <w:spacing w:val="-31"/>
          <w:w w:val="110"/>
        </w:rPr>
        <w:t> </w:t>
      </w:r>
      <w:r>
        <w:rPr>
          <w:color w:val="151515"/>
          <w:w w:val="110"/>
        </w:rPr>
        <w:t>des</w:t>
      </w:r>
      <w:r>
        <w:rPr>
          <w:color w:val="151515"/>
          <w:spacing w:val="-29"/>
          <w:w w:val="110"/>
        </w:rPr>
        <w:t> </w:t>
      </w:r>
      <w:r>
        <w:rPr>
          <w:color w:val="151515"/>
          <w:w w:val="110"/>
        </w:rPr>
        <w:t>pièces</w:t>
      </w:r>
      <w:r>
        <w:rPr>
          <w:color w:val="151515"/>
          <w:spacing w:val="-28"/>
          <w:w w:val="110"/>
        </w:rPr>
        <w:t> </w:t>
      </w:r>
      <w:r>
        <w:rPr>
          <w:color w:val="151515"/>
          <w:w w:val="110"/>
        </w:rPr>
        <w:t>obligatoires</w:t>
      </w:r>
      <w:r>
        <w:rPr>
          <w:color w:val="151515"/>
          <w:spacing w:val="-21"/>
          <w:w w:val="110"/>
        </w:rPr>
        <w:t> </w:t>
      </w:r>
      <w:r>
        <w:rPr>
          <w:color w:val="151515"/>
          <w:w w:val="110"/>
        </w:rPr>
        <w:t>listées</w:t>
      </w:r>
      <w:r>
        <w:rPr>
          <w:color w:val="151515"/>
          <w:spacing w:val="-26"/>
          <w:w w:val="110"/>
        </w:rPr>
        <w:t> </w:t>
      </w:r>
      <w:r>
        <w:rPr>
          <w:color w:val="151515"/>
          <w:w w:val="110"/>
        </w:rPr>
        <w:t>ci-dessus,</w:t>
      </w:r>
      <w:r>
        <w:rPr>
          <w:color w:val="151515"/>
          <w:spacing w:val="-29"/>
          <w:w w:val="110"/>
        </w:rPr>
        <w:t> </w:t>
      </w:r>
      <w:r>
        <w:rPr>
          <w:color w:val="151515"/>
          <w:w w:val="110"/>
        </w:rPr>
        <w:t>les</w:t>
      </w:r>
      <w:r>
        <w:rPr>
          <w:color w:val="151515"/>
          <w:spacing w:val="-32"/>
          <w:w w:val="110"/>
        </w:rPr>
        <w:t> </w:t>
      </w:r>
      <w:r>
        <w:rPr>
          <w:color w:val="151515"/>
          <w:w w:val="110"/>
        </w:rPr>
        <w:t>sections</w:t>
      </w:r>
      <w:r>
        <w:rPr>
          <w:color w:val="151515"/>
          <w:spacing w:val="-27"/>
          <w:w w:val="110"/>
        </w:rPr>
        <w:t> </w:t>
      </w:r>
      <w:r>
        <w:rPr>
          <w:color w:val="151515"/>
          <w:w w:val="110"/>
        </w:rPr>
        <w:t>du</w:t>
      </w:r>
      <w:r>
        <w:rPr>
          <w:color w:val="151515"/>
          <w:spacing w:val="-25"/>
          <w:w w:val="110"/>
        </w:rPr>
        <w:t> </w:t>
      </w:r>
      <w:r>
        <w:rPr>
          <w:color w:val="151515"/>
          <w:w w:val="110"/>
        </w:rPr>
        <w:t>CNU</w:t>
      </w:r>
      <w:r>
        <w:rPr>
          <w:color w:val="151515"/>
          <w:spacing w:val="-31"/>
          <w:w w:val="110"/>
        </w:rPr>
        <w:t> </w:t>
      </w:r>
      <w:r>
        <w:rPr>
          <w:color w:val="151515"/>
          <w:w w:val="110"/>
        </w:rPr>
        <w:t>peuvent</w:t>
      </w:r>
      <w:r>
        <w:rPr>
          <w:color w:val="151515"/>
          <w:spacing w:val="-26"/>
          <w:w w:val="110"/>
        </w:rPr>
        <w:t> </w:t>
      </w:r>
      <w:r>
        <w:rPr>
          <w:color w:val="151515"/>
          <w:w w:val="110"/>
        </w:rPr>
        <w:t>demander</w:t>
      </w:r>
      <w:r>
        <w:rPr>
          <w:color w:val="151515"/>
          <w:spacing w:val="-14"/>
          <w:w w:val="110"/>
        </w:rPr>
        <w:t> </w:t>
      </w:r>
      <w:r>
        <w:rPr>
          <w:color w:val="151515"/>
          <w:w w:val="110"/>
        </w:rPr>
        <w:t>aux candidats</w:t>
      </w:r>
      <w:r>
        <w:rPr>
          <w:color w:val="151515"/>
          <w:spacing w:val="-16"/>
          <w:w w:val="110"/>
        </w:rPr>
        <w:t> </w:t>
      </w:r>
      <w:r>
        <w:rPr>
          <w:color w:val="151515"/>
          <w:w w:val="110"/>
        </w:rPr>
        <w:t>de</w:t>
      </w:r>
      <w:r>
        <w:rPr>
          <w:color w:val="151515"/>
          <w:spacing w:val="-18"/>
          <w:w w:val="110"/>
        </w:rPr>
        <w:t> </w:t>
      </w:r>
      <w:r>
        <w:rPr>
          <w:color w:val="151515"/>
          <w:w w:val="110"/>
        </w:rPr>
        <w:t>produire</w:t>
      </w:r>
      <w:r>
        <w:rPr>
          <w:color w:val="151515"/>
          <w:spacing w:val="-18"/>
          <w:w w:val="110"/>
        </w:rPr>
        <w:t> </w:t>
      </w:r>
      <w:r>
        <w:rPr>
          <w:color w:val="151515"/>
          <w:w w:val="110"/>
        </w:rPr>
        <w:t>des</w:t>
      </w:r>
      <w:r>
        <w:rPr>
          <w:color w:val="151515"/>
          <w:spacing w:val="-22"/>
          <w:w w:val="110"/>
        </w:rPr>
        <w:t> </w:t>
      </w:r>
      <w:r>
        <w:rPr>
          <w:color w:val="151515"/>
          <w:w w:val="110"/>
        </w:rPr>
        <w:t>pièces</w:t>
      </w:r>
      <w:r>
        <w:rPr>
          <w:color w:val="151515"/>
          <w:spacing w:val="-15"/>
          <w:w w:val="110"/>
        </w:rPr>
        <w:t> </w:t>
      </w:r>
      <w:r>
        <w:rPr>
          <w:color w:val="151515"/>
          <w:w w:val="110"/>
        </w:rPr>
        <w:t>complémentaires.</w:t>
      </w:r>
      <w:r>
        <w:rPr>
          <w:color w:val="151515"/>
          <w:spacing w:val="-30"/>
          <w:w w:val="110"/>
        </w:rPr>
        <w:t> </w:t>
      </w:r>
      <w:r>
        <w:rPr>
          <w:color w:val="151515"/>
          <w:w w:val="110"/>
        </w:rPr>
        <w:t>Le</w:t>
      </w:r>
      <w:r>
        <w:rPr>
          <w:color w:val="151515"/>
          <w:spacing w:val="-19"/>
          <w:w w:val="110"/>
        </w:rPr>
        <w:t> </w:t>
      </w:r>
      <w:r>
        <w:rPr>
          <w:color w:val="151515"/>
          <w:w w:val="110"/>
        </w:rPr>
        <w:t>tableau</w:t>
      </w:r>
      <w:r>
        <w:rPr>
          <w:color w:val="151515"/>
          <w:spacing w:val="-18"/>
          <w:w w:val="110"/>
        </w:rPr>
        <w:t> </w:t>
      </w:r>
      <w:r>
        <w:rPr>
          <w:color w:val="151515"/>
          <w:w w:val="110"/>
        </w:rPr>
        <w:t>des</w:t>
      </w:r>
      <w:r>
        <w:rPr>
          <w:color w:val="151515"/>
          <w:spacing w:val="-18"/>
          <w:w w:val="110"/>
        </w:rPr>
        <w:t> </w:t>
      </w:r>
      <w:r>
        <w:rPr>
          <w:color w:val="151515"/>
          <w:w w:val="110"/>
        </w:rPr>
        <w:t>pièces</w:t>
      </w:r>
      <w:r>
        <w:rPr>
          <w:color w:val="151515"/>
          <w:spacing w:val="-16"/>
          <w:w w:val="110"/>
        </w:rPr>
        <w:t> </w:t>
      </w:r>
      <w:r>
        <w:rPr>
          <w:color w:val="151515"/>
          <w:w w:val="110"/>
        </w:rPr>
        <w:t>complémentaires</w:t>
      </w:r>
      <w:r>
        <w:rPr>
          <w:color w:val="151515"/>
          <w:spacing w:val="-25"/>
          <w:w w:val="110"/>
        </w:rPr>
        <w:t> </w:t>
      </w:r>
      <w:r>
        <w:rPr>
          <w:color w:val="151515"/>
          <w:w w:val="110"/>
        </w:rPr>
        <w:t>exigées</w:t>
      </w:r>
      <w:r>
        <w:rPr>
          <w:color w:val="151515"/>
          <w:spacing w:val="-16"/>
          <w:w w:val="110"/>
        </w:rPr>
        <w:t> </w:t>
      </w:r>
      <w:r>
        <w:rPr>
          <w:color w:val="151515"/>
          <w:w w:val="110"/>
        </w:rPr>
        <w:t>par les</w:t>
      </w:r>
      <w:r>
        <w:rPr>
          <w:color w:val="151515"/>
          <w:spacing w:val="-14"/>
          <w:w w:val="110"/>
        </w:rPr>
        <w:t> </w:t>
      </w:r>
      <w:r>
        <w:rPr>
          <w:color w:val="151515"/>
          <w:w w:val="110"/>
        </w:rPr>
        <w:t>sections</w:t>
      </w:r>
      <w:r>
        <w:rPr>
          <w:color w:val="151515"/>
          <w:spacing w:val="-9"/>
          <w:w w:val="110"/>
        </w:rPr>
        <w:t> </w:t>
      </w:r>
      <w:r>
        <w:rPr>
          <w:color w:val="151515"/>
          <w:w w:val="110"/>
        </w:rPr>
        <w:t>du</w:t>
      </w:r>
      <w:r>
        <w:rPr>
          <w:color w:val="151515"/>
          <w:spacing w:val="-8"/>
          <w:w w:val="110"/>
        </w:rPr>
        <w:t> </w:t>
      </w:r>
      <w:r>
        <w:rPr>
          <w:color w:val="151515"/>
          <w:w w:val="110"/>
        </w:rPr>
        <w:t>CNU</w:t>
      </w:r>
      <w:r>
        <w:rPr>
          <w:color w:val="151515"/>
          <w:spacing w:val="-1"/>
          <w:w w:val="110"/>
        </w:rPr>
        <w:t> </w:t>
      </w:r>
      <w:r>
        <w:rPr>
          <w:color w:val="151515"/>
          <w:w w:val="110"/>
        </w:rPr>
        <w:t>sera</w:t>
      </w:r>
      <w:r>
        <w:rPr>
          <w:color w:val="151515"/>
          <w:spacing w:val="-5"/>
          <w:w w:val="110"/>
        </w:rPr>
        <w:t> </w:t>
      </w:r>
      <w:r>
        <w:rPr>
          <w:color w:val="151515"/>
          <w:w w:val="110"/>
        </w:rPr>
        <w:t>consultable sur</w:t>
      </w:r>
      <w:r>
        <w:rPr>
          <w:color w:val="151515"/>
          <w:spacing w:val="-5"/>
          <w:w w:val="110"/>
        </w:rPr>
        <w:t> </w:t>
      </w:r>
      <w:r>
        <w:rPr>
          <w:color w:val="151515"/>
          <w:w w:val="110"/>
        </w:rPr>
        <w:t>le</w:t>
      </w:r>
      <w:r>
        <w:rPr>
          <w:color w:val="151515"/>
          <w:spacing w:val="-24"/>
          <w:w w:val="110"/>
        </w:rPr>
        <w:t> </w:t>
      </w:r>
      <w:r>
        <w:rPr>
          <w:color w:val="151515"/>
          <w:w w:val="110"/>
        </w:rPr>
        <w:t>portail</w:t>
      </w:r>
      <w:r>
        <w:rPr>
          <w:color w:val="151515"/>
          <w:spacing w:val="-15"/>
          <w:w w:val="110"/>
        </w:rPr>
        <w:t> </w:t>
      </w:r>
      <w:r>
        <w:rPr>
          <w:color w:val="151515"/>
          <w:w w:val="110"/>
        </w:rPr>
        <w:t>GALAXIE</w:t>
      </w:r>
      <w:r>
        <w:rPr>
          <w:color w:val="151515"/>
          <w:spacing w:val="3"/>
          <w:w w:val="110"/>
        </w:rPr>
        <w:t> </w:t>
      </w:r>
      <w:r>
        <w:rPr>
          <w:rFonts w:ascii="Times New Roman" w:hAnsi="Times New Roman"/>
          <w:color w:val="151515"/>
          <w:w w:val="110"/>
          <w:sz w:val="22"/>
        </w:rPr>
        <w:t>à</w:t>
      </w:r>
      <w:r>
        <w:rPr>
          <w:rFonts w:ascii="Times New Roman" w:hAnsi="Times New Roman"/>
          <w:color w:val="151515"/>
          <w:spacing w:val="-2"/>
          <w:w w:val="110"/>
          <w:sz w:val="22"/>
        </w:rPr>
        <w:t> </w:t>
      </w:r>
      <w:r>
        <w:rPr>
          <w:color w:val="151515"/>
          <w:w w:val="110"/>
        </w:rPr>
        <w:t>compter</w:t>
      </w:r>
      <w:r>
        <w:rPr>
          <w:color w:val="151515"/>
          <w:spacing w:val="-4"/>
          <w:w w:val="110"/>
        </w:rPr>
        <w:t> </w:t>
      </w:r>
      <w:r>
        <w:rPr>
          <w:color w:val="151515"/>
          <w:w w:val="110"/>
        </w:rPr>
        <w:t>du</w:t>
      </w:r>
      <w:r>
        <w:rPr>
          <w:color w:val="151515"/>
          <w:spacing w:val="-17"/>
          <w:w w:val="110"/>
        </w:rPr>
        <w:t> </w:t>
      </w:r>
      <w:r>
        <w:rPr>
          <w:color w:val="151515"/>
          <w:w w:val="110"/>
        </w:rPr>
        <w:t>début</w:t>
      </w:r>
      <w:r>
        <w:rPr>
          <w:color w:val="151515"/>
          <w:spacing w:val="-14"/>
          <w:w w:val="110"/>
        </w:rPr>
        <w:t> </w:t>
      </w:r>
      <w:r>
        <w:rPr>
          <w:color w:val="151515"/>
          <w:w w:val="110"/>
        </w:rPr>
        <w:t>du</w:t>
      </w:r>
      <w:r>
        <w:rPr>
          <w:color w:val="151515"/>
          <w:spacing w:val="-19"/>
          <w:w w:val="110"/>
        </w:rPr>
        <w:t> </w:t>
      </w:r>
      <w:r>
        <w:rPr>
          <w:color w:val="151515"/>
          <w:w w:val="110"/>
        </w:rPr>
        <w:t>mois</w:t>
      </w:r>
      <w:r>
        <w:rPr>
          <w:color w:val="151515"/>
          <w:spacing w:val="-17"/>
          <w:w w:val="110"/>
        </w:rPr>
        <w:t> </w:t>
      </w:r>
      <w:r>
        <w:rPr>
          <w:color w:val="151515"/>
          <w:w w:val="110"/>
        </w:rPr>
        <w:t>de</w:t>
      </w:r>
      <w:r>
        <w:rPr>
          <w:color w:val="151515"/>
          <w:spacing w:val="-16"/>
          <w:w w:val="110"/>
        </w:rPr>
        <w:t> </w:t>
      </w:r>
      <w:r>
        <w:rPr>
          <w:color w:val="151515"/>
          <w:w w:val="110"/>
        </w:rPr>
        <w:t>septembre prochain </w:t>
      </w:r>
      <w:r>
        <w:rPr>
          <w:rFonts w:ascii="Times New Roman" w:hAnsi="Times New Roman"/>
          <w:color w:val="151515"/>
          <w:w w:val="110"/>
          <w:sz w:val="22"/>
        </w:rPr>
        <w:t>à </w:t>
      </w:r>
      <w:r>
        <w:rPr>
          <w:color w:val="151515"/>
          <w:w w:val="110"/>
        </w:rPr>
        <w:t>l'adresse suivante</w:t>
      </w:r>
      <w:r>
        <w:rPr>
          <w:color w:val="151515"/>
          <w:spacing w:val="26"/>
          <w:w w:val="110"/>
        </w:rPr>
        <w:t> </w:t>
      </w:r>
      <w:r>
        <w:rPr>
          <w:color w:val="151515"/>
          <w:w w:val="110"/>
        </w:rPr>
        <w:t>:</w:t>
      </w:r>
    </w:p>
    <w:p>
      <w:pPr>
        <w:pStyle w:val="BodyText"/>
        <w:spacing w:before="2"/>
        <w:ind w:left="216"/>
        <w:jc w:val="both"/>
      </w:pPr>
      <w:r>
        <w:rPr>
          <w:color w:val="526485"/>
          <w:spacing w:val="-1"/>
          <w:w w:val="106"/>
          <w:u w:val="thick" w:color="526485"/>
        </w:rPr>
        <w:t>h</w:t>
      </w:r>
      <w:r>
        <w:rPr>
          <w:color w:val="526485"/>
          <w:spacing w:val="25"/>
          <w:w w:val="106"/>
          <w:u w:val="thick" w:color="526485"/>
        </w:rPr>
        <w:t>t</w:t>
      </w:r>
      <w:r>
        <w:rPr>
          <w:color w:val="526485"/>
          <w:w w:val="106"/>
          <w:u w:val="thick" w:color="526485"/>
        </w:rPr>
        <w:t>t</w:t>
      </w:r>
      <w:r>
        <w:rPr>
          <w:color w:val="526485"/>
          <w:spacing w:val="-22"/>
          <w:u w:val="thick" w:color="526485"/>
        </w:rPr>
        <w:t> </w:t>
      </w:r>
      <w:r>
        <w:rPr>
          <w:color w:val="526485"/>
          <w:spacing w:val="13"/>
          <w:w w:val="106"/>
          <w:u w:val="thick" w:color="526485"/>
        </w:rPr>
        <w:t>p</w:t>
      </w:r>
      <w:r>
        <w:rPr>
          <w:color w:val="526485"/>
          <w:w w:val="76"/>
          <w:u w:val="thick" w:color="526485"/>
        </w:rPr>
        <w:t>s://</w:t>
      </w:r>
      <w:r>
        <w:rPr>
          <w:color w:val="526485"/>
          <w:spacing w:val="10"/>
          <w:u w:val="thick" w:color="526485"/>
        </w:rPr>
        <w:t> </w:t>
      </w:r>
      <w:r>
        <w:rPr>
          <w:color w:val="526485"/>
          <w:spacing w:val="-35"/>
        </w:rPr>
        <w:t> </w:t>
      </w:r>
      <w:hyperlink r:id="rId10">
        <w:r>
          <w:rPr>
            <w:color w:val="526485"/>
            <w:spacing w:val="-1"/>
            <w:w w:val="99"/>
            <w:u w:val="thick" w:color="526485"/>
          </w:rPr>
          <w:t>ww</w:t>
        </w:r>
        <w:r>
          <w:rPr>
            <w:color w:val="526485"/>
            <w:w w:val="99"/>
            <w:u w:val="thick" w:color="526485"/>
          </w:rPr>
          <w:t>w</w:t>
        </w:r>
        <w:r>
          <w:rPr>
            <w:color w:val="526485"/>
            <w:spacing w:val="-9"/>
            <w:u w:val="thick" w:color="526485"/>
          </w:rPr>
          <w:t> </w:t>
        </w:r>
        <w:r>
          <w:rPr>
            <w:color w:val="000C1C"/>
            <w:spacing w:val="2"/>
            <w:w w:val="94"/>
            <w:u w:val="thick" w:color="526485"/>
          </w:rPr>
          <w:t>.</w:t>
        </w:r>
        <w:r>
          <w:rPr>
            <w:color w:val="526485"/>
            <w:spacing w:val="-6"/>
            <w:w w:val="108"/>
            <w:u w:val="thick" w:color="526485"/>
          </w:rPr>
          <w:t>g</w:t>
        </w:r>
        <w:r>
          <w:rPr>
            <w:color w:val="526485"/>
            <w:spacing w:val="-1"/>
            <w:w w:val="88"/>
            <w:u w:val="thick" w:color="526485"/>
          </w:rPr>
          <w:t>al</w:t>
        </w:r>
        <w:r>
          <w:rPr>
            <w:color w:val="526485"/>
            <w:w w:val="88"/>
            <w:u w:val="thick" w:color="526485"/>
          </w:rPr>
          <w:t>a</w:t>
        </w:r>
        <w:r>
          <w:rPr>
            <w:color w:val="526485"/>
            <w:spacing w:val="-12"/>
            <w:u w:val="thick" w:color="526485"/>
          </w:rPr>
          <w:t> </w:t>
        </w:r>
        <w:r>
          <w:rPr>
            <w:color w:val="7787A0"/>
            <w:spacing w:val="10"/>
            <w:w w:val="102"/>
            <w:u w:val="thick" w:color="526485"/>
          </w:rPr>
          <w:t>x</w:t>
        </w:r>
        <w:r>
          <w:rPr>
            <w:color w:val="526485"/>
            <w:spacing w:val="-1"/>
            <w:w w:val="102"/>
            <w:u w:val="thick" w:color="526485"/>
          </w:rPr>
          <w:t>ie.e</w:t>
        </w:r>
        <w:r>
          <w:rPr>
            <w:color w:val="526485"/>
            <w:spacing w:val="16"/>
            <w:w w:val="102"/>
            <w:u w:val="thick" w:color="526485"/>
          </w:rPr>
          <w:t>n</w:t>
        </w:r>
        <w:r>
          <w:rPr>
            <w:color w:val="6E7293"/>
            <w:spacing w:val="7"/>
            <w:w w:val="87"/>
            <w:u w:val="thick" w:color="526485"/>
          </w:rPr>
          <w:t>s</w:t>
        </w:r>
        <w:r>
          <w:rPr>
            <w:color w:val="526485"/>
            <w:spacing w:val="9"/>
            <w:w w:val="94"/>
            <w:u w:val="thick" w:color="526485"/>
          </w:rPr>
          <w:t>e</w:t>
        </w:r>
        <w:r>
          <w:rPr>
            <w:color w:val="2B5B77"/>
            <w:spacing w:val="13"/>
            <w:w w:val="94"/>
            <w:u w:val="thick" w:color="526485"/>
          </w:rPr>
          <w:t>i</w:t>
        </w:r>
        <w:r>
          <w:rPr>
            <w:color w:val="526485"/>
            <w:spacing w:val="-1"/>
            <w:w w:val="108"/>
            <w:u w:val="thick" w:color="526485"/>
          </w:rPr>
          <w:t>gne</w:t>
        </w:r>
        <w:r>
          <w:rPr>
            <w:color w:val="526485"/>
            <w:spacing w:val="1"/>
            <w:w w:val="108"/>
            <w:u w:val="thick" w:color="526485"/>
          </w:rPr>
          <w:t>m</w:t>
        </w:r>
        <w:r>
          <w:rPr>
            <w:color w:val="526485"/>
            <w:spacing w:val="4"/>
            <w:w w:val="99"/>
            <w:u w:val="thick" w:color="526485"/>
          </w:rPr>
          <w:t>e</w:t>
        </w:r>
        <w:r>
          <w:rPr>
            <w:color w:val="3A6EA8"/>
            <w:spacing w:val="-3"/>
            <w:w w:val="106"/>
            <w:u w:val="thick" w:color="526485"/>
          </w:rPr>
          <w:t>n</w:t>
        </w:r>
        <w:r>
          <w:rPr>
            <w:color w:val="526485"/>
            <w:w w:val="106"/>
            <w:u w:val="thick" w:color="526485"/>
          </w:rPr>
          <w:t>t</w:t>
        </w:r>
        <w:r>
          <w:rPr>
            <w:color w:val="526485"/>
            <w:spacing w:val="-25"/>
            <w:u w:val="thick" w:color="526485"/>
          </w:rPr>
          <w:t> </w:t>
        </w:r>
        <w:r>
          <w:rPr>
            <w:color w:val="526485"/>
            <w:spacing w:val="13"/>
            <w:w w:val="76"/>
            <w:u w:val="thick" w:color="526485"/>
          </w:rPr>
          <w:t>s</w:t>
        </w:r>
        <w:r>
          <w:rPr>
            <w:color w:val="526485"/>
            <w:spacing w:val="-1"/>
            <w:w w:val="101"/>
            <w:u w:val="thick" w:color="526485"/>
          </w:rPr>
          <w:t>up-recherch</w:t>
        </w:r>
        <w:r>
          <w:rPr>
            <w:color w:val="526485"/>
            <w:w w:val="101"/>
            <w:u w:val="thick" w:color="526485"/>
          </w:rPr>
          <w:t>e</w:t>
        </w:r>
        <w:r>
          <w:rPr>
            <w:color w:val="526485"/>
            <w:u w:val="thick" w:color="526485"/>
          </w:rPr>
          <w:t> </w:t>
        </w:r>
        <w:r>
          <w:rPr>
            <w:color w:val="526485"/>
            <w:spacing w:val="-24"/>
            <w:u w:val="thick" w:color="526485"/>
          </w:rPr>
          <w:t> </w:t>
        </w:r>
        <w:r>
          <w:rPr>
            <w:color w:val="6E7293"/>
            <w:spacing w:val="4"/>
            <w:w w:val="99"/>
            <w:u w:val="thick" w:color="526485"/>
          </w:rPr>
          <w:t>.</w:t>
        </w:r>
        <w:r>
          <w:rPr>
            <w:color w:val="526485"/>
            <w:spacing w:val="-1"/>
            <w:w w:val="108"/>
            <w:u w:val="thick" w:color="526485"/>
          </w:rPr>
          <w:t>gouv</w:t>
        </w:r>
        <w:r>
          <w:rPr>
            <w:color w:val="526485"/>
            <w:spacing w:val="-15"/>
            <w:w w:val="108"/>
            <w:u w:val="thick" w:color="526485"/>
          </w:rPr>
          <w:t>.</w:t>
        </w:r>
        <w:r>
          <w:rPr>
            <w:color w:val="526485"/>
            <w:spacing w:val="-1"/>
            <w:w w:val="99"/>
            <w:u w:val="thick" w:color="526485"/>
          </w:rPr>
          <w:t>f</w:t>
        </w:r>
        <w:r>
          <w:rPr>
            <w:color w:val="526485"/>
            <w:w w:val="99"/>
            <w:u w:val="thick" w:color="526485"/>
          </w:rPr>
          <w:t>r</w:t>
        </w:r>
        <w:r>
          <w:rPr>
            <w:color w:val="526485"/>
            <w:spacing w:val="-12"/>
            <w:u w:val="thick" w:color="526485"/>
          </w:rPr>
          <w:t> </w:t>
        </w:r>
        <w:r>
          <w:rPr>
            <w:color w:val="526485"/>
            <w:spacing w:val="-1"/>
            <w:w w:val="101"/>
            <w:u w:val="thick" w:color="526485"/>
          </w:rPr>
          <w:t>/</w:t>
        </w:r>
        <w:r>
          <w:rPr>
            <w:color w:val="526485"/>
            <w:spacing w:val="15"/>
            <w:w w:val="101"/>
            <w:u w:val="thick" w:color="526485"/>
          </w:rPr>
          <w:t>e</w:t>
        </w:r>
        <w:r>
          <w:rPr>
            <w:color w:val="2B5B77"/>
            <w:spacing w:val="4"/>
            <w:w w:val="106"/>
            <w:u w:val="thick" w:color="526485"/>
          </w:rPr>
          <w:t>n</w:t>
        </w:r>
        <w:r>
          <w:rPr>
            <w:color w:val="526485"/>
            <w:spacing w:val="7"/>
            <w:w w:val="82"/>
            <w:u w:val="thick" w:color="526485"/>
          </w:rPr>
          <w:t>s</w:t>
        </w:r>
        <w:r>
          <w:rPr>
            <w:color w:val="526485"/>
            <w:spacing w:val="-1"/>
            <w:w w:val="107"/>
            <w:u w:val="thick" w:color="526485"/>
          </w:rPr>
          <w:t>u</w:t>
        </w:r>
        <w:r>
          <w:rPr>
            <w:color w:val="526485"/>
            <w:w w:val="107"/>
            <w:u w:val="thick" w:color="526485"/>
          </w:rPr>
          <w:t>p</w:t>
        </w:r>
        <w:r>
          <w:rPr>
            <w:color w:val="526485"/>
            <w:spacing w:val="-35"/>
            <w:u w:val="thick" w:color="526485"/>
          </w:rPr>
          <w:t> </w:t>
        </w:r>
        <w:r>
          <w:rPr>
            <w:color w:val="526485"/>
            <w:spacing w:val="-1"/>
            <w:w w:val="101"/>
            <w:u w:val="thick" w:color="526485"/>
          </w:rPr>
          <w:t>/c</w:t>
        </w:r>
        <w:r>
          <w:rPr>
            <w:color w:val="526485"/>
            <w:w w:val="101"/>
            <w:u w:val="thick" w:color="526485"/>
          </w:rPr>
          <w:t>a</w:t>
        </w:r>
        <w:r>
          <w:rPr>
            <w:color w:val="526485"/>
            <w:spacing w:val="-36"/>
            <w:u w:val="thick" w:color="526485"/>
          </w:rPr>
          <w:t> </w:t>
        </w:r>
        <w:r>
          <w:rPr>
            <w:color w:val="526485"/>
            <w:w w:val="93"/>
            <w:u w:val="thick" w:color="526485"/>
          </w:rPr>
          <w:t>ri</w:t>
        </w:r>
        <w:r>
          <w:rPr>
            <w:color w:val="526485"/>
            <w:spacing w:val="-35"/>
            <w:u w:val="thick" w:color="526485"/>
          </w:rPr>
          <w:t> </w:t>
        </w:r>
        <w:r>
          <w:rPr>
            <w:color w:val="526485"/>
            <w:spacing w:val="-1"/>
            <w:w w:val="110"/>
            <w:u w:val="thick" w:color="526485"/>
          </w:rPr>
          <w:t>d_g</w:t>
        </w:r>
        <w:r>
          <w:rPr>
            <w:color w:val="526485"/>
            <w:spacing w:val="-1"/>
            <w:w w:val="45"/>
            <w:u w:val="thick" w:color="526485"/>
          </w:rPr>
          <w:t>LJ</w:t>
        </w:r>
        <w:r>
          <w:rPr>
            <w:color w:val="526485"/>
            <w:spacing w:val="7"/>
            <w:w w:val="45"/>
            <w:u w:val="thick" w:color="526485"/>
          </w:rPr>
          <w:t>.</w:t>
        </w:r>
        <w:r>
          <w:rPr>
            <w:color w:val="526485"/>
            <w:spacing w:val="17"/>
            <w:w w:val="83"/>
            <w:u w:val="thick" w:color="526485"/>
          </w:rPr>
          <w:t>a</w:t>
        </w:r>
        <w:r>
          <w:rPr>
            <w:color w:val="526485"/>
            <w:spacing w:val="-1"/>
            <w:w w:val="107"/>
            <w:u w:val="thick" w:color="526485"/>
          </w:rPr>
          <w:t>li</w:t>
        </w:r>
        <w:r>
          <w:rPr>
            <w:color w:val="526485"/>
            <w:w w:val="107"/>
            <w:u w:val="thick" w:color="526485"/>
          </w:rPr>
          <w:t>f</w:t>
        </w:r>
        <w:r>
          <w:rPr>
            <w:color w:val="526485"/>
            <w:spacing w:val="-27"/>
            <w:u w:val="thick" w:color="526485"/>
          </w:rPr>
          <w:t> </w:t>
        </w:r>
        <w:r>
          <w:rPr>
            <w:color w:val="526485"/>
            <w:spacing w:val="-1"/>
            <w:w w:val="107"/>
            <w:u w:val="thick" w:color="526485"/>
          </w:rPr>
          <w:t>i</w:t>
        </w:r>
        <w:r>
          <w:rPr>
            <w:color w:val="526485"/>
            <w:spacing w:val="9"/>
            <w:w w:val="107"/>
            <w:u w:val="thick" w:color="526485"/>
          </w:rPr>
          <w:t>c</w:t>
        </w:r>
        <w:r>
          <w:rPr>
            <w:color w:val="526485"/>
            <w:spacing w:val="6"/>
            <w:w w:val="88"/>
            <w:u w:val="thick" w:color="526485"/>
          </w:rPr>
          <w:t>a</w:t>
        </w:r>
        <w:r>
          <w:rPr>
            <w:color w:val="6E7293"/>
            <w:w w:val="88"/>
            <w:u w:val="thick" w:color="526485"/>
          </w:rPr>
          <w:t>t</w:t>
        </w:r>
        <w:r>
          <w:rPr>
            <w:color w:val="6E7293"/>
            <w:spacing w:val="-23"/>
            <w:u w:val="thick" w:color="526485"/>
          </w:rPr>
          <w:t> </w:t>
        </w:r>
        <w:r>
          <w:rPr>
            <w:color w:val="526485"/>
            <w:spacing w:val="15"/>
            <w:w w:val="88"/>
            <w:u w:val="thick" w:color="526485"/>
          </w:rPr>
          <w:t>i</w:t>
        </w:r>
        <w:r>
          <w:rPr>
            <w:color w:val="526485"/>
            <w:spacing w:val="-1"/>
            <w:w w:val="107"/>
            <w:u w:val="thick" w:color="526485"/>
          </w:rPr>
          <w:t>o</w:t>
        </w:r>
        <w:r>
          <w:rPr>
            <w:color w:val="526485"/>
            <w:w w:val="107"/>
            <w:u w:val="thick" w:color="526485"/>
          </w:rPr>
          <w:t>n</w:t>
        </w:r>
      </w:hyperlink>
      <w:r>
        <w:rPr>
          <w:color w:val="526485"/>
        </w:rPr>
        <w:t> </w:t>
      </w:r>
      <w:r>
        <w:rPr>
          <w:color w:val="526485"/>
          <w:spacing w:val="6"/>
        </w:rPr>
        <w:t> </w:t>
      </w:r>
      <w:r>
        <w:rPr>
          <w:color w:val="526485"/>
          <w:spacing w:val="-1"/>
          <w:w w:val="107"/>
        </w:rPr>
        <w:t>dr</w:t>
      </w:r>
      <w:r>
        <w:rPr>
          <w:color w:val="526485"/>
          <w:w w:val="107"/>
        </w:rPr>
        <w:t>o</w:t>
      </w:r>
      <w:r>
        <w:rPr>
          <w:color w:val="526485"/>
          <w:spacing w:val="-26"/>
        </w:rPr>
        <w:t> </w:t>
      </w:r>
      <w:r>
        <w:rPr>
          <w:color w:val="6E7293"/>
          <w:spacing w:val="-1"/>
          <w:w w:val="107"/>
        </w:rPr>
        <w:t>i</w:t>
      </w:r>
      <w:r>
        <w:rPr>
          <w:color w:val="6E7293"/>
          <w:w w:val="107"/>
        </w:rPr>
        <w:t>t</w:t>
      </w:r>
      <w:r>
        <w:rPr>
          <w:color w:val="6E7293"/>
        </w:rPr>
        <w:t> </w:t>
      </w:r>
      <w:r>
        <w:rPr>
          <w:color w:val="6E7293"/>
          <w:spacing w:val="17"/>
        </w:rPr>
        <w:t> </w:t>
      </w:r>
      <w:r>
        <w:rPr>
          <w:color w:val="526485"/>
          <w:w w:val="104"/>
        </w:rPr>
        <w:t>commun</w:t>
      </w:r>
      <w:r>
        <w:rPr>
          <w:color w:val="526485"/>
          <w:spacing w:val="5"/>
        </w:rPr>
        <w:t> </w:t>
      </w:r>
      <w:r>
        <w:rPr>
          <w:color w:val="2B5B77"/>
          <w:spacing w:val="-2"/>
          <w:w w:val="106"/>
        </w:rPr>
        <w:t>.</w:t>
      </w:r>
      <w:r>
        <w:rPr>
          <w:color w:val="526485"/>
          <w:spacing w:val="-1"/>
          <w:w w:val="106"/>
        </w:rPr>
        <w:t>h</w:t>
      </w:r>
      <w:r>
        <w:rPr>
          <w:color w:val="526485"/>
          <w:w w:val="106"/>
        </w:rPr>
        <w:t>t</w:t>
      </w:r>
      <w:r>
        <w:rPr>
          <w:color w:val="526485"/>
          <w:spacing w:val="-22"/>
        </w:rPr>
        <w:t> </w:t>
      </w:r>
      <w:r>
        <w:rPr>
          <w:color w:val="526485"/>
          <w:w w:val="110"/>
        </w:rPr>
        <w:t>m</w:t>
      </w:r>
    </w:p>
    <w:p>
      <w:pPr>
        <w:pStyle w:val="BodyText"/>
        <w:rPr>
          <w:sz w:val="22"/>
        </w:rPr>
      </w:pPr>
    </w:p>
    <w:p>
      <w:pPr>
        <w:pStyle w:val="BodyText"/>
        <w:spacing w:before="8"/>
        <w:rPr>
          <w:sz w:val="28"/>
        </w:rPr>
      </w:pPr>
    </w:p>
    <w:p>
      <w:pPr>
        <w:pStyle w:val="BodyText"/>
        <w:spacing w:line="427" w:lineRule="auto"/>
        <w:ind w:left="216" w:right="207" w:firstLine="3"/>
        <w:jc w:val="both"/>
      </w:pPr>
      <w:r>
        <w:rPr>
          <w:color w:val="151515"/>
          <w:w w:val="105"/>
        </w:rPr>
        <w:t>La date de remise de ces documents est dans tous les cas identique </w:t>
      </w:r>
      <w:r>
        <w:rPr>
          <w:rFonts w:ascii="Times New Roman" w:hAnsi="Times New Roman"/>
          <w:b/>
          <w:color w:val="151515"/>
          <w:w w:val="105"/>
          <w:sz w:val="22"/>
        </w:rPr>
        <w:t>à </w:t>
      </w:r>
      <w:r>
        <w:rPr>
          <w:b/>
          <w:color w:val="151515"/>
          <w:w w:val="105"/>
        </w:rPr>
        <w:t>la date limite de dépôt </w:t>
      </w:r>
      <w:r>
        <w:rPr>
          <w:color w:val="151515"/>
          <w:w w:val="105"/>
        </w:rPr>
        <w:t>dans l'application GALAXIE soit le vendredi 15 décembre 2023 (16 h, heure de Paris) ou, au plus tard, le vendredi 19 janvier 2024 (16h, heure de Paris) pour les candidats qui soutiendront leur thèse ou HDR  entre les 24 novembre 2023 inclus et 12 janvier 2024</w:t>
      </w:r>
      <w:r>
        <w:rPr>
          <w:color w:val="151515"/>
          <w:spacing w:val="26"/>
          <w:w w:val="105"/>
        </w:rPr>
        <w:t> </w:t>
      </w:r>
      <w:r>
        <w:rPr>
          <w:color w:val="151515"/>
          <w:w w:val="105"/>
        </w:rPr>
        <w:t>inclus.</w:t>
      </w:r>
    </w:p>
    <w:p>
      <w:pPr>
        <w:pStyle w:val="BodyText"/>
        <w:rPr>
          <w:sz w:val="28"/>
        </w:rPr>
      </w:pPr>
    </w:p>
    <w:p>
      <w:pPr>
        <w:pStyle w:val="Heading3"/>
        <w:ind w:left="224"/>
        <w:rPr>
          <w:b w:val="0"/>
        </w:rPr>
      </w:pPr>
      <w:r>
        <w:rPr>
          <w:color w:val="151515"/>
        </w:rPr>
        <w:t>2/ </w:t>
      </w:r>
      <w:r>
        <w:rPr>
          <w:color w:val="151515"/>
          <w:u w:val="thick" w:color="151515"/>
        </w:rPr>
        <w:t>Points de vigilance</w:t>
      </w:r>
      <w:r>
        <w:rPr>
          <w:color w:val="151515"/>
        </w:rPr>
        <w:t> </w:t>
      </w:r>
      <w:r>
        <w:rPr>
          <w:b w:val="0"/>
          <w:color w:val="151515"/>
        </w:rPr>
        <w:t>:</w:t>
      </w:r>
    </w:p>
    <w:p>
      <w:pPr>
        <w:pStyle w:val="BodyText"/>
      </w:pPr>
    </w:p>
    <w:p>
      <w:pPr>
        <w:pStyle w:val="BodyText"/>
        <w:spacing w:before="1"/>
        <w:rPr>
          <w:sz w:val="24"/>
        </w:rPr>
      </w:pPr>
    </w:p>
    <w:p>
      <w:pPr>
        <w:pStyle w:val="ListParagraph"/>
        <w:numPr>
          <w:ilvl w:val="0"/>
          <w:numId w:val="2"/>
        </w:numPr>
        <w:tabs>
          <w:tab w:pos="345" w:val="left" w:leader="none"/>
        </w:tabs>
        <w:spacing w:line="240" w:lineRule="auto" w:before="94" w:after="0"/>
        <w:ind w:left="344" w:right="0" w:hanging="127"/>
        <w:jc w:val="both"/>
        <w:rPr>
          <w:sz w:val="20"/>
        </w:rPr>
      </w:pPr>
      <w:r>
        <w:rPr>
          <w:color w:val="151515"/>
          <w:w w:val="105"/>
          <w:sz w:val="20"/>
        </w:rPr>
        <w:t>Le </w:t>
      </w:r>
      <w:r>
        <w:rPr>
          <w:color w:val="151515"/>
          <w:w w:val="105"/>
          <w:sz w:val="20"/>
          <w:u w:val="thick" w:color="151515"/>
        </w:rPr>
        <w:t>diplôme</w:t>
      </w:r>
      <w:r>
        <w:rPr>
          <w:color w:val="151515"/>
          <w:spacing w:val="1"/>
          <w:w w:val="105"/>
          <w:sz w:val="20"/>
        </w:rPr>
        <w:t> </w:t>
      </w:r>
      <w:r>
        <w:rPr>
          <w:color w:val="151515"/>
          <w:w w:val="105"/>
          <w:sz w:val="20"/>
        </w:rPr>
        <w:t>:</w:t>
      </w:r>
    </w:p>
    <w:p>
      <w:pPr>
        <w:pStyle w:val="BodyText"/>
        <w:spacing w:before="170"/>
        <w:ind w:left="225" w:firstLine="3"/>
        <w:jc w:val="both"/>
      </w:pPr>
      <w:r>
        <w:rPr>
          <w:color w:val="151515"/>
          <w:w w:val="110"/>
        </w:rPr>
        <w:t>L'arrêté du 25 mai  2016 fixe les conditions d'attribution du doctorat et précise notamment que </w:t>
      </w:r>
      <w:r>
        <w:rPr>
          <w:rFonts w:ascii="Times New Roman" w:hAnsi="Times New Roman"/>
          <w:color w:val="151515"/>
          <w:w w:val="110"/>
          <w:sz w:val="18"/>
        </w:rPr>
        <w:t>« </w:t>
      </w:r>
      <w:r>
        <w:rPr>
          <w:rFonts w:ascii="Times New Roman" w:hAnsi="Times New Roman"/>
          <w:i/>
          <w:color w:val="151515"/>
          <w:w w:val="110"/>
          <w:sz w:val="22"/>
        </w:rPr>
        <w:t>le </w:t>
      </w:r>
      <w:r>
        <w:rPr>
          <w:rFonts w:ascii="Times New Roman" w:hAnsi="Times New Roman"/>
          <w:i/>
          <w:color w:val="151515"/>
          <w:spacing w:val="21"/>
          <w:w w:val="110"/>
          <w:sz w:val="22"/>
        </w:rPr>
        <w:t> </w:t>
      </w:r>
      <w:r>
        <w:rPr>
          <w:color w:val="151515"/>
          <w:w w:val="110"/>
        </w:rPr>
        <w:t>ou</w:t>
      </w:r>
    </w:p>
    <w:p>
      <w:pPr>
        <w:spacing w:line="414" w:lineRule="exact" w:before="40"/>
        <w:ind w:left="228" w:right="197" w:hanging="3"/>
        <w:jc w:val="both"/>
        <w:rPr>
          <w:sz w:val="20"/>
        </w:rPr>
      </w:pPr>
      <w:r>
        <w:rPr>
          <w:rFonts w:ascii="Times New Roman" w:hAnsi="Times New Roman"/>
          <w:i/>
          <w:color w:val="151515"/>
          <w:w w:val="105"/>
          <w:sz w:val="22"/>
        </w:rPr>
        <w:t>les diplômes de doctorat sont délivrés par les autorités académiques habilitées </w:t>
      </w:r>
      <w:r>
        <w:rPr>
          <w:rFonts w:ascii="Times New Roman" w:hAnsi="Times New Roman"/>
          <w:i/>
          <w:color w:val="151515"/>
          <w:w w:val="105"/>
          <w:sz w:val="21"/>
        </w:rPr>
        <w:t>à </w:t>
      </w:r>
      <w:r>
        <w:rPr>
          <w:rFonts w:ascii="Times New Roman" w:hAnsi="Times New Roman"/>
          <w:i/>
          <w:color w:val="151515"/>
          <w:w w:val="105"/>
          <w:sz w:val="22"/>
        </w:rPr>
        <w:t>le faire, sur proposition </w:t>
      </w:r>
      <w:r>
        <w:rPr>
          <w:rFonts w:ascii="Times New Roman" w:hAnsi="Times New Roman"/>
          <w:i/>
          <w:color w:val="151515"/>
          <w:w w:val="105"/>
          <w:sz w:val="22"/>
        </w:rPr>
        <w:t>conforme  du jury, après la soutenance  de  la thèse </w:t>
      </w:r>
      <w:r>
        <w:rPr>
          <w:rFonts w:ascii="Times New Roman" w:hAnsi="Times New Roman"/>
          <w:color w:val="151515"/>
          <w:w w:val="105"/>
          <w:sz w:val="18"/>
        </w:rPr>
        <w:t>».  </w:t>
      </w:r>
      <w:r>
        <w:rPr>
          <w:color w:val="151515"/>
          <w:w w:val="105"/>
          <w:sz w:val="20"/>
        </w:rPr>
        <w:t>Les autorités  a</w:t>
      </w:r>
      <w:r>
        <w:rPr>
          <w:rFonts w:ascii="Times New Roman" w:hAnsi="Times New Roman"/>
          <w:color w:val="151515"/>
          <w:w w:val="105"/>
          <w:position w:val="-9"/>
          <w:sz w:val="29"/>
        </w:rPr>
        <w:t>7</w:t>
      </w:r>
      <w:r>
        <w:rPr>
          <w:color w:val="151515"/>
          <w:w w:val="105"/>
          <w:sz w:val="20"/>
        </w:rPr>
        <w:t>ad émiq </w:t>
      </w:r>
      <w:r>
        <w:rPr>
          <w:color w:val="151515"/>
          <w:spacing w:val="-3"/>
          <w:w w:val="105"/>
          <w:sz w:val="20"/>
        </w:rPr>
        <w:t>ues </w:t>
      </w:r>
      <w:r>
        <w:rPr>
          <w:color w:val="151515"/>
          <w:w w:val="105"/>
          <w:sz w:val="20"/>
        </w:rPr>
        <w:t>évoquées  sont le</w:t>
      </w:r>
      <w:r>
        <w:rPr>
          <w:color w:val="151515"/>
          <w:spacing w:val="-27"/>
          <w:w w:val="105"/>
          <w:sz w:val="20"/>
        </w:rPr>
        <w:t> </w:t>
      </w:r>
      <w:r>
        <w:rPr>
          <w:color w:val="151515"/>
          <w:w w:val="105"/>
          <w:sz w:val="20"/>
        </w:rPr>
        <w:t>chef</w:t>
      </w:r>
    </w:p>
    <w:p>
      <w:pPr>
        <w:pStyle w:val="BodyText"/>
        <w:spacing w:line="436" w:lineRule="auto" w:before="147"/>
        <w:ind w:left="231" w:right="194" w:firstLine="1"/>
        <w:jc w:val="both"/>
      </w:pPr>
      <w:r>
        <w:rPr>
          <w:color w:val="151515"/>
          <w:w w:val="110"/>
        </w:rPr>
        <w:t>d'établissement et le recteur d'académie, chancelier des universités. Il convient donc que le diplôme comporte la signature de ces deux autorités afin de garantir son authenticité.</w:t>
      </w:r>
    </w:p>
    <w:p>
      <w:pPr>
        <w:pStyle w:val="BodyText"/>
        <w:rPr>
          <w:sz w:val="22"/>
        </w:rPr>
      </w:pPr>
    </w:p>
    <w:p>
      <w:pPr>
        <w:pStyle w:val="BodyText"/>
        <w:spacing w:line="427" w:lineRule="auto" w:before="159"/>
        <w:ind w:left="237" w:right="184" w:firstLine="2"/>
        <w:jc w:val="both"/>
      </w:pPr>
      <w:r>
        <w:rPr>
          <w:color w:val="151515"/>
          <w:w w:val="110"/>
        </w:rPr>
        <w:t>Si le candidat n'est pas en mesure de produire une copie de son diplôme de doctorat, une attestation de l'obtention de son diplôme, établie et signée par le chef d'établissement ou une personne habilitée par ce dernier, devra être fournie </w:t>
      </w:r>
      <w:r>
        <w:rPr>
          <w:rFonts w:ascii="Times New Roman" w:hAnsi="Times New Roman"/>
          <w:color w:val="151515"/>
          <w:w w:val="110"/>
          <w:sz w:val="22"/>
        </w:rPr>
        <w:t>à </w:t>
      </w:r>
      <w:r>
        <w:rPr>
          <w:color w:val="151515"/>
          <w:w w:val="110"/>
        </w:rPr>
        <w:t>l'administration.</w:t>
      </w:r>
    </w:p>
    <w:p>
      <w:pPr>
        <w:pStyle w:val="BodyText"/>
        <w:spacing w:before="10"/>
        <w:rPr>
          <w:sz w:val="35"/>
        </w:rPr>
      </w:pPr>
    </w:p>
    <w:p>
      <w:pPr>
        <w:spacing w:before="0"/>
        <w:ind w:left="245" w:right="0" w:firstLine="0"/>
        <w:jc w:val="both"/>
        <w:rPr>
          <w:b/>
          <w:i/>
          <w:sz w:val="18"/>
        </w:rPr>
      </w:pPr>
      <w:r>
        <w:rPr>
          <w:b/>
          <w:i/>
          <w:color w:val="151515"/>
          <w:w w:val="110"/>
          <w:sz w:val="18"/>
        </w:rPr>
        <w:t>NOTA BENE:</w:t>
      </w:r>
    </w:p>
    <w:p>
      <w:pPr>
        <w:pStyle w:val="Heading1"/>
        <w:spacing w:line="391" w:lineRule="auto" w:before="179"/>
        <w:ind w:left="249" w:right="164" w:hanging="12"/>
        <w:rPr>
          <w:i/>
        </w:rPr>
      </w:pPr>
      <w:r>
        <w:rPr>
          <w:i/>
          <w:color w:val="151515"/>
          <w:w w:val="105"/>
        </w:rPr>
        <w:t>Un procès-verbal ou une attestation de soutenance de thèse, </w:t>
      </w:r>
      <w:r>
        <w:rPr>
          <w:rFonts w:ascii="Arial" w:hAnsi="Arial"/>
          <w:i w:val="0"/>
          <w:color w:val="151515"/>
          <w:w w:val="105"/>
          <w:sz w:val="20"/>
        </w:rPr>
        <w:t>ne </w:t>
      </w:r>
      <w:r>
        <w:rPr>
          <w:i/>
          <w:color w:val="151515"/>
          <w:w w:val="105"/>
        </w:rPr>
        <w:t>constituant pas une preuve d'obtention </w:t>
      </w:r>
      <w:r>
        <w:rPr>
          <w:color w:val="151515"/>
          <w:w w:val="105"/>
        </w:rPr>
        <w:t>du diplôme, </w:t>
      </w:r>
      <w:r>
        <w:rPr>
          <w:rFonts w:ascii="Arial" w:hAnsi="Arial"/>
          <w:i w:val="0"/>
          <w:color w:val="151515"/>
          <w:w w:val="105"/>
          <w:sz w:val="20"/>
        </w:rPr>
        <w:t>ne </w:t>
      </w:r>
      <w:r>
        <w:rPr>
          <w:i/>
          <w:color w:val="151515"/>
          <w:w w:val="105"/>
        </w:rPr>
        <w:t>peut tenir lieu d'attestation d'obtention du diplôme. De même,</w:t>
      </w:r>
      <w:r>
        <w:rPr>
          <w:i/>
          <w:color w:val="151515"/>
          <w:spacing w:val="43"/>
          <w:w w:val="105"/>
        </w:rPr>
        <w:t> </w:t>
      </w:r>
      <w:r>
        <w:rPr>
          <w:i/>
          <w:color w:val="151515"/>
          <w:w w:val="105"/>
        </w:rPr>
        <w:t>les</w:t>
      </w:r>
    </w:p>
    <w:p>
      <w:pPr>
        <w:spacing w:before="7"/>
        <w:ind w:left="248" w:right="0" w:firstLine="0"/>
        <w:jc w:val="both"/>
        <w:rPr>
          <w:rFonts w:ascii="Times New Roman" w:hAnsi="Times New Roman"/>
          <w:b/>
          <w:i/>
          <w:sz w:val="22"/>
        </w:rPr>
      </w:pPr>
      <w:r>
        <w:rPr>
          <w:rFonts w:ascii="Times New Roman" w:hAnsi="Times New Roman"/>
          <w:color w:val="151515"/>
          <w:w w:val="105"/>
          <w:sz w:val="17"/>
        </w:rPr>
        <w:t>« </w:t>
      </w:r>
      <w:r>
        <w:rPr>
          <w:rFonts w:ascii="Times New Roman" w:hAnsi="Times New Roman"/>
          <w:b/>
          <w:i/>
          <w:color w:val="151515"/>
          <w:w w:val="105"/>
          <w:sz w:val="22"/>
        </w:rPr>
        <w:t>diplômes d'honneur" ou </w:t>
      </w:r>
      <w:r>
        <w:rPr>
          <w:rFonts w:ascii="Times New Roman" w:hAnsi="Times New Roman"/>
          <w:b/>
          <w:color w:val="151515"/>
          <w:w w:val="105"/>
          <w:sz w:val="19"/>
        </w:rPr>
        <w:t>« </w:t>
      </w:r>
      <w:r>
        <w:rPr>
          <w:rFonts w:ascii="Times New Roman" w:hAnsi="Times New Roman"/>
          <w:b/>
          <w:i/>
          <w:color w:val="151515"/>
          <w:w w:val="105"/>
          <w:sz w:val="22"/>
        </w:rPr>
        <w:t>projets de diplôme</w:t>
      </w:r>
      <w:r>
        <w:rPr>
          <w:rFonts w:ascii="Times New Roman" w:hAnsi="Times New Roman"/>
          <w:b/>
          <w:color w:val="151515"/>
          <w:w w:val="105"/>
          <w:sz w:val="22"/>
        </w:rPr>
        <w:t>" </w:t>
      </w:r>
      <w:r>
        <w:rPr>
          <w:b/>
          <w:color w:val="151515"/>
          <w:w w:val="105"/>
          <w:sz w:val="20"/>
        </w:rPr>
        <w:t>ne </w:t>
      </w:r>
      <w:r>
        <w:rPr>
          <w:rFonts w:ascii="Times New Roman" w:hAnsi="Times New Roman"/>
          <w:b/>
          <w:i/>
          <w:color w:val="151515"/>
          <w:w w:val="105"/>
          <w:sz w:val="22"/>
        </w:rPr>
        <w:t>sont pas recevables.</w:t>
      </w:r>
    </w:p>
    <w:p>
      <w:pPr>
        <w:spacing w:after="0"/>
        <w:jc w:val="both"/>
        <w:rPr>
          <w:rFonts w:ascii="Times New Roman" w:hAnsi="Times New Roman"/>
          <w:sz w:val="22"/>
        </w:rPr>
        <w:sectPr>
          <w:pgSz w:w="11910" w:h="16840"/>
          <w:pgMar w:top="920" w:bottom="280" w:left="780" w:right="720"/>
        </w:sectPr>
      </w:pPr>
    </w:p>
    <w:p>
      <w:pPr>
        <w:pStyle w:val="ListParagraph"/>
        <w:numPr>
          <w:ilvl w:val="0"/>
          <w:numId w:val="2"/>
        </w:numPr>
        <w:tabs>
          <w:tab w:pos="283" w:val="left" w:leader="none"/>
        </w:tabs>
        <w:spacing w:line="240" w:lineRule="auto" w:before="65" w:after="0"/>
        <w:ind w:left="282" w:right="0" w:hanging="123"/>
        <w:jc w:val="both"/>
        <w:rPr>
          <w:sz w:val="20"/>
        </w:rPr>
      </w:pPr>
      <w:r>
        <w:rPr>
          <w:color w:val="151515"/>
          <w:sz w:val="20"/>
        </w:rPr>
        <w:t>Le raQ_Qort de soutenance</w:t>
      </w:r>
      <w:r>
        <w:rPr>
          <w:color w:val="151515"/>
          <w:spacing w:val="-10"/>
          <w:sz w:val="20"/>
        </w:rPr>
        <w:t> </w:t>
      </w:r>
      <w:r>
        <w:rPr>
          <w:color w:val="151515"/>
          <w:sz w:val="20"/>
        </w:rPr>
        <w:t>:</w:t>
      </w:r>
    </w:p>
    <w:p>
      <w:pPr>
        <w:pStyle w:val="BodyText"/>
        <w:spacing w:line="436" w:lineRule="auto" w:before="183"/>
        <w:ind w:left="165" w:right="260" w:hanging="4"/>
        <w:jc w:val="both"/>
      </w:pPr>
      <w:r>
        <w:rPr>
          <w:color w:val="151515"/>
          <w:w w:val="110"/>
        </w:rPr>
        <w:t>Chaque page du rapport de soutenance doit être numérotée et comporter le cachet de l'établissement. Le document devra avoir pour en-tête les termes </w:t>
      </w:r>
      <w:r>
        <w:rPr>
          <w:rFonts w:ascii="Times New Roman" w:hAnsi="Times New Roman"/>
          <w:color w:val="151515"/>
          <w:w w:val="110"/>
          <w:sz w:val="18"/>
        </w:rPr>
        <w:t>« </w:t>
      </w:r>
      <w:r>
        <w:rPr>
          <w:color w:val="151515"/>
          <w:w w:val="110"/>
        </w:rPr>
        <w:t>rapport de soutenance </w:t>
      </w:r>
      <w:r>
        <w:rPr>
          <w:rFonts w:ascii="Times New Roman" w:hAnsi="Times New Roman"/>
          <w:color w:val="151515"/>
          <w:w w:val="110"/>
          <w:sz w:val="17"/>
        </w:rPr>
        <w:t>» </w:t>
      </w:r>
      <w:r>
        <w:rPr>
          <w:color w:val="151515"/>
          <w:w w:val="110"/>
        </w:rPr>
        <w:t>et mentionner le nom du doctorant et de l'établissement de soutenance.</w:t>
      </w:r>
    </w:p>
    <w:p>
      <w:pPr>
        <w:pStyle w:val="BodyText"/>
        <w:rPr>
          <w:sz w:val="22"/>
        </w:rPr>
      </w:pPr>
    </w:p>
    <w:p>
      <w:pPr>
        <w:pStyle w:val="BodyText"/>
        <w:spacing w:line="436" w:lineRule="auto" w:before="164"/>
        <w:ind w:left="168" w:right="279" w:firstLine="3"/>
        <w:jc w:val="both"/>
      </w:pPr>
      <w:r>
        <w:rPr>
          <w:color w:val="151515"/>
          <w:w w:val="110"/>
        </w:rPr>
        <w:t>Le rapport de soutenance doit également comporter la liste des membres du jury et la signature du président du jury avec mention de son nom.</w:t>
      </w:r>
    </w:p>
    <w:p>
      <w:pPr>
        <w:pStyle w:val="BodyText"/>
        <w:rPr>
          <w:sz w:val="22"/>
        </w:rPr>
      </w:pPr>
    </w:p>
    <w:p>
      <w:pPr>
        <w:spacing w:line="424" w:lineRule="auto" w:before="164"/>
        <w:ind w:left="170" w:right="259" w:firstLine="5"/>
        <w:jc w:val="both"/>
        <w:rPr>
          <w:b/>
          <w:sz w:val="20"/>
        </w:rPr>
      </w:pPr>
      <w:r>
        <w:rPr>
          <w:color w:val="151515"/>
          <w:sz w:val="20"/>
        </w:rPr>
        <w:t>En cas de diplôme en cotutelle, la convention de cotutelle pourra  être  fournie.  Si  la  soutenance  s'est déroulée dans un pays où aucun rapport de soutenance n'est délivré  et  que  la  convention  de  cotutelle fournie n'indique rien </w:t>
      </w:r>
      <w:r>
        <w:rPr>
          <w:rFonts w:ascii="Times New Roman" w:hAnsi="Times New Roman"/>
          <w:color w:val="151515"/>
          <w:sz w:val="22"/>
        </w:rPr>
        <w:t>à </w:t>
      </w:r>
      <w:r>
        <w:rPr>
          <w:color w:val="151515"/>
          <w:sz w:val="20"/>
        </w:rPr>
        <w:t>ce sujet, </w:t>
      </w:r>
      <w:r>
        <w:rPr>
          <w:b/>
          <w:color w:val="151515"/>
          <w:sz w:val="20"/>
        </w:rPr>
        <w:t>les candidats devront  fournir  une  attestation  de  l'établissement étranger signée par le chef d'établissement ou une personne habilitée par ce dernier précisant l'inexistence d'un tel document ou sa non délivrance aux</w:t>
      </w:r>
      <w:r>
        <w:rPr>
          <w:b/>
          <w:color w:val="151515"/>
          <w:spacing w:val="29"/>
          <w:sz w:val="20"/>
        </w:rPr>
        <w:t> </w:t>
      </w:r>
      <w:r>
        <w:rPr>
          <w:b/>
          <w:color w:val="151515"/>
          <w:sz w:val="20"/>
        </w:rPr>
        <w:t>docteurs.</w:t>
      </w:r>
    </w:p>
    <w:p>
      <w:pPr>
        <w:pStyle w:val="BodyText"/>
        <w:spacing w:before="11"/>
        <w:rPr>
          <w:b/>
          <w:sz w:val="28"/>
        </w:rPr>
      </w:pPr>
    </w:p>
    <w:p>
      <w:pPr>
        <w:spacing w:before="94"/>
        <w:ind w:left="177" w:right="0" w:firstLine="0"/>
        <w:jc w:val="left"/>
        <w:rPr>
          <w:b/>
          <w:i/>
          <w:sz w:val="19"/>
        </w:rPr>
      </w:pPr>
      <w:r>
        <w:rPr>
          <w:b/>
          <w:i/>
          <w:color w:val="151515"/>
          <w:w w:val="105"/>
          <w:sz w:val="19"/>
          <w:u w:val="thick" w:color="151515"/>
        </w:rPr>
        <w:t>NOTA BENE:</w:t>
      </w:r>
    </w:p>
    <w:p>
      <w:pPr>
        <w:pStyle w:val="Heading1"/>
        <w:spacing w:line="391" w:lineRule="auto" w:before="173"/>
        <w:ind w:right="312" w:hanging="6"/>
        <w:jc w:val="left"/>
        <w:rPr>
          <w:i/>
        </w:rPr>
      </w:pPr>
      <w:r>
        <w:rPr>
          <w:i/>
          <w:color w:val="151515"/>
        </w:rPr>
        <w:t>Un rapport de pré-soutenance </w:t>
      </w:r>
      <w:r>
        <w:rPr>
          <w:rFonts w:ascii="Arial" w:hAnsi="Arial"/>
          <w:i w:val="0"/>
          <w:color w:val="151515"/>
          <w:sz w:val="20"/>
        </w:rPr>
        <w:t>ne </w:t>
      </w:r>
      <w:r>
        <w:rPr>
          <w:i/>
          <w:color w:val="151515"/>
        </w:rPr>
        <w:t>constitue pas le rapport de soutenance mais, </w:t>
      </w:r>
      <w:r>
        <w:rPr>
          <w:rFonts w:ascii="Arial" w:hAnsi="Arial"/>
          <w:i w:val="0"/>
          <w:color w:val="151515"/>
          <w:sz w:val="20"/>
        </w:rPr>
        <w:t>en cas </w:t>
      </w:r>
      <w:r>
        <w:rPr>
          <w:i/>
          <w:color w:val="151515"/>
        </w:rPr>
        <w:t>de cotut elle </w:t>
      </w:r>
      <w:r>
        <w:rPr>
          <w:i/>
          <w:color w:val="151515"/>
          <w:position w:val="-2"/>
          <w:sz w:val="9"/>
        </w:rPr>
        <w:t>1 </w:t>
      </w:r>
      <w:r>
        <w:rPr>
          <w:b w:val="0"/>
          <w:i w:val="0"/>
          <w:color w:val="151515"/>
          <w:sz w:val="21"/>
        </w:rPr>
        <w:t>il  </w:t>
      </w:r>
      <w:r>
        <w:rPr>
          <w:i/>
          <w:color w:val="151515"/>
        </w:rPr>
        <w:t>peut </w:t>
      </w:r>
      <w:r>
        <w:rPr>
          <w:color w:val="151515"/>
        </w:rPr>
        <w:t>être fourni, </w:t>
      </w:r>
      <w:r>
        <w:rPr>
          <w:rFonts w:ascii="Arial" w:hAnsi="Arial"/>
          <w:i w:val="0"/>
          <w:color w:val="151515"/>
          <w:sz w:val="20"/>
        </w:rPr>
        <w:t>en </w:t>
      </w:r>
      <w:r>
        <w:rPr>
          <w:i/>
          <w:color w:val="151515"/>
        </w:rPr>
        <w:t>plus de l'attestation de </w:t>
      </w:r>
      <w:r>
        <w:rPr>
          <w:rFonts w:ascii="Arial" w:hAnsi="Arial"/>
          <w:i w:val="0"/>
          <w:color w:val="151515"/>
          <w:sz w:val="20"/>
        </w:rPr>
        <w:t>non </w:t>
      </w:r>
      <w:r>
        <w:rPr>
          <w:i/>
          <w:color w:val="151515"/>
        </w:rPr>
        <w:t>délivrance d'un rapport de soutenance, pour éclairer le</w:t>
      </w:r>
      <w:r>
        <w:rPr>
          <w:i/>
          <w:color w:val="151515"/>
          <w:spacing w:val="-19"/>
        </w:rPr>
        <w:t> </w:t>
      </w:r>
      <w:r>
        <w:rPr>
          <w:i/>
          <w:color w:val="151515"/>
        </w:rPr>
        <w:t>CNU.</w:t>
      </w:r>
    </w:p>
    <w:p>
      <w:pPr>
        <w:spacing w:after="0" w:line="391" w:lineRule="auto"/>
        <w:jc w:val="left"/>
        <w:sectPr>
          <w:pgSz w:w="11910" w:h="16840"/>
          <w:pgMar w:top="940" w:bottom="280" w:left="780" w:right="720"/>
        </w:sectPr>
      </w:pPr>
    </w:p>
    <w:p>
      <w:pPr>
        <w:spacing w:before="67"/>
        <w:ind w:left="1337" w:right="1349" w:firstLine="0"/>
        <w:jc w:val="center"/>
        <w:rPr>
          <w:b/>
          <w:sz w:val="19"/>
        </w:rPr>
      </w:pPr>
      <w:r>
        <w:rPr>
          <w:b/>
          <w:color w:val="131513"/>
          <w:w w:val="105"/>
          <w:sz w:val="19"/>
        </w:rPr>
        <w:t>Annexe 3</w:t>
      </w:r>
    </w:p>
    <w:p>
      <w:pPr>
        <w:spacing w:line="254" w:lineRule="auto" w:before="161"/>
        <w:ind w:left="1585" w:right="1621" w:firstLine="0"/>
        <w:jc w:val="center"/>
        <w:rPr>
          <w:sz w:val="19"/>
        </w:rPr>
      </w:pPr>
      <w:r>
        <w:rPr>
          <w:color w:val="131513"/>
          <w:w w:val="105"/>
          <w:sz w:val="19"/>
        </w:rPr>
        <w:t>Motifs d'irrecevabilité.des dossiers de demande de qualification - campagne 2023 (total 353 dossiers déclarés irrecevables contre 203 en 2022)</w:t>
      </w:r>
    </w:p>
    <w:p>
      <w:pPr>
        <w:pStyle w:val="BodyText"/>
        <w:spacing w:before="9" w:after="1"/>
        <w:rPr>
          <w:sz w:val="17"/>
        </w:rPr>
      </w:pPr>
    </w:p>
    <w:tbl>
      <w:tblPr>
        <w:tblW w:w="0" w:type="auto"/>
        <w:jc w:val="left"/>
        <w:tblInd w:w="2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611"/>
        <w:gridCol w:w="832"/>
        <w:gridCol w:w="1173"/>
        <w:gridCol w:w="1336"/>
      </w:tblGrid>
      <w:tr>
        <w:trPr>
          <w:trHeight w:val="628" w:hRule="atLeast"/>
        </w:trPr>
        <w:tc>
          <w:tcPr>
            <w:tcW w:w="6611" w:type="dxa"/>
            <w:tcBorders>
              <w:right w:val="single" w:sz="4" w:space="0" w:color="000000"/>
            </w:tcBorders>
          </w:tcPr>
          <w:p>
            <w:pPr>
              <w:pStyle w:val="TableParagraph"/>
              <w:spacing w:before="1"/>
              <w:rPr>
                <w:rFonts w:ascii="Arial"/>
                <w:sz w:val="19"/>
              </w:rPr>
            </w:pPr>
          </w:p>
          <w:p>
            <w:pPr>
              <w:pStyle w:val="TableParagraph"/>
              <w:ind w:left="830" w:right="884"/>
              <w:jc w:val="center"/>
              <w:rPr>
                <w:rFonts w:ascii="Arial" w:hAnsi="Arial"/>
                <w:b/>
                <w:sz w:val="19"/>
              </w:rPr>
            </w:pPr>
            <w:r>
              <w:rPr>
                <w:rFonts w:ascii="Arial" w:hAnsi="Arial"/>
                <w:b/>
                <w:color w:val="131513"/>
                <w:w w:val="105"/>
                <w:sz w:val="19"/>
              </w:rPr>
              <w:t>Motifs d'irrecevabilité des dossiers de qualification</w:t>
            </w:r>
          </w:p>
        </w:tc>
        <w:tc>
          <w:tcPr>
            <w:tcW w:w="832" w:type="dxa"/>
            <w:tcBorders>
              <w:left w:val="single" w:sz="4" w:space="0" w:color="000000"/>
              <w:right w:val="single" w:sz="4" w:space="0" w:color="000000"/>
            </w:tcBorders>
          </w:tcPr>
          <w:p>
            <w:pPr>
              <w:pStyle w:val="TableParagraph"/>
              <w:spacing w:before="8"/>
              <w:rPr>
                <w:rFonts w:ascii="Arial"/>
                <w:sz w:val="18"/>
              </w:rPr>
            </w:pPr>
          </w:p>
          <w:p>
            <w:pPr>
              <w:pStyle w:val="TableParagraph"/>
              <w:ind w:left="16" w:right="69"/>
              <w:jc w:val="center"/>
              <w:rPr>
                <w:rFonts w:ascii="Arial"/>
                <w:b/>
                <w:sz w:val="19"/>
              </w:rPr>
            </w:pPr>
            <w:r>
              <w:rPr>
                <w:rFonts w:ascii="Arial"/>
                <w:b/>
                <w:color w:val="131513"/>
                <w:sz w:val="19"/>
              </w:rPr>
              <w:t>nombre</w:t>
            </w:r>
          </w:p>
        </w:tc>
        <w:tc>
          <w:tcPr>
            <w:tcW w:w="1173" w:type="dxa"/>
            <w:tcBorders>
              <w:left w:val="single" w:sz="4" w:space="0" w:color="000000"/>
              <w:right w:val="single" w:sz="4" w:space="0" w:color="000000"/>
            </w:tcBorders>
          </w:tcPr>
          <w:p>
            <w:pPr>
              <w:pStyle w:val="TableParagraph"/>
              <w:spacing w:line="254" w:lineRule="auto" w:before="100"/>
              <w:ind w:left="140" w:right="116" w:firstLine="32"/>
              <w:rPr>
                <w:rFonts w:ascii="Arial"/>
                <w:b/>
                <w:sz w:val="19"/>
              </w:rPr>
            </w:pPr>
            <w:r>
              <w:rPr>
                <w:rFonts w:ascii="Arial"/>
                <w:b/>
                <w:color w:val="131513"/>
                <w:w w:val="105"/>
                <w:sz w:val="19"/>
              </w:rPr>
              <w:t>nb / type de motifs</w:t>
            </w:r>
          </w:p>
        </w:tc>
        <w:tc>
          <w:tcPr>
            <w:tcW w:w="1336" w:type="dxa"/>
            <w:tcBorders>
              <w:left w:val="single" w:sz="4" w:space="0" w:color="000000"/>
            </w:tcBorders>
          </w:tcPr>
          <w:p>
            <w:pPr>
              <w:pStyle w:val="TableParagraph"/>
              <w:spacing w:before="8"/>
              <w:rPr>
                <w:rFonts w:ascii="Arial"/>
                <w:sz w:val="18"/>
              </w:rPr>
            </w:pPr>
          </w:p>
          <w:p>
            <w:pPr>
              <w:pStyle w:val="TableParagraph"/>
              <w:ind w:left="63"/>
              <w:rPr>
                <w:rFonts w:ascii="Arial"/>
                <w:b/>
                <w:sz w:val="19"/>
              </w:rPr>
            </w:pPr>
            <w:r>
              <w:rPr>
                <w:rFonts w:ascii="Arial"/>
                <w:b/>
                <w:color w:val="131513"/>
                <w:sz w:val="19"/>
              </w:rPr>
              <w:t>pourcentage</w:t>
            </w:r>
          </w:p>
        </w:tc>
      </w:tr>
      <w:tr>
        <w:trPr>
          <w:trHeight w:val="618" w:hRule="atLeast"/>
        </w:trPr>
        <w:tc>
          <w:tcPr>
            <w:tcW w:w="6611" w:type="dxa"/>
            <w:tcBorders>
              <w:bottom w:val="single" w:sz="4" w:space="0" w:color="000000"/>
              <w:right w:val="single" w:sz="4" w:space="0" w:color="000000"/>
            </w:tcBorders>
          </w:tcPr>
          <w:p>
            <w:pPr>
              <w:pStyle w:val="TableParagraph"/>
              <w:spacing w:before="1"/>
              <w:rPr>
                <w:rFonts w:ascii="Arial"/>
                <w:sz w:val="19"/>
              </w:rPr>
            </w:pPr>
          </w:p>
          <w:p>
            <w:pPr>
              <w:pStyle w:val="TableParagraph"/>
              <w:ind w:left="59"/>
              <w:rPr>
                <w:rFonts w:ascii="Arial"/>
                <w:sz w:val="19"/>
              </w:rPr>
            </w:pPr>
            <w:r>
              <w:rPr>
                <w:rFonts w:ascii="Arial"/>
                <w:color w:val="131513"/>
                <w:w w:val="105"/>
                <w:sz w:val="19"/>
              </w:rPr>
              <w:t>absence de rapport de soutenance</w:t>
            </w:r>
          </w:p>
        </w:tc>
        <w:tc>
          <w:tcPr>
            <w:tcW w:w="832" w:type="dxa"/>
            <w:tcBorders>
              <w:left w:val="single" w:sz="4" w:space="0" w:color="000000"/>
              <w:bottom w:val="single" w:sz="4" w:space="0" w:color="000000"/>
              <w:right w:val="single" w:sz="4" w:space="0" w:color="000000"/>
            </w:tcBorders>
          </w:tcPr>
          <w:p>
            <w:pPr>
              <w:pStyle w:val="TableParagraph"/>
              <w:spacing w:before="11"/>
              <w:rPr>
                <w:rFonts w:ascii="Arial"/>
                <w:sz w:val="17"/>
              </w:rPr>
            </w:pPr>
          </w:p>
          <w:p>
            <w:pPr>
              <w:pStyle w:val="TableParagraph"/>
              <w:ind w:left="16" w:right="61"/>
              <w:jc w:val="center"/>
              <w:rPr>
                <w:b/>
                <w:sz w:val="20"/>
              </w:rPr>
            </w:pPr>
            <w:r>
              <w:rPr>
                <w:b/>
                <w:color w:val="131513"/>
                <w:w w:val="110"/>
                <w:sz w:val="20"/>
              </w:rPr>
              <w:t>108</w:t>
            </w:r>
          </w:p>
        </w:tc>
        <w:tc>
          <w:tcPr>
            <w:tcW w:w="1173" w:type="dxa"/>
            <w:vMerge w:val="restart"/>
            <w:tcBorders>
              <w:left w:val="single" w:sz="4" w:space="0" w:color="000000"/>
              <w:right w:val="single" w:sz="4" w:space="0" w:color="000000"/>
            </w:tcBorders>
          </w:tcPr>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6"/>
              <w:rPr>
                <w:rFonts w:ascii="Arial"/>
                <w:sz w:val="24"/>
              </w:rPr>
            </w:pPr>
          </w:p>
          <w:p>
            <w:pPr>
              <w:pStyle w:val="TableParagraph"/>
              <w:ind w:left="374" w:right="379"/>
              <w:jc w:val="center"/>
              <w:rPr>
                <w:b/>
                <w:sz w:val="20"/>
              </w:rPr>
            </w:pPr>
            <w:r>
              <w:rPr>
                <w:b/>
                <w:color w:val="131513"/>
                <w:w w:val="105"/>
                <w:sz w:val="20"/>
              </w:rPr>
              <w:t>161</w:t>
            </w:r>
          </w:p>
        </w:tc>
        <w:tc>
          <w:tcPr>
            <w:tcW w:w="1336" w:type="dxa"/>
            <w:vMerge w:val="restart"/>
            <w:tcBorders>
              <w:left w:val="single" w:sz="4" w:space="0" w:color="000000"/>
            </w:tcBorders>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176"/>
              <w:ind w:left="381"/>
              <w:rPr>
                <w:rFonts w:ascii="Arial"/>
                <w:sz w:val="19"/>
              </w:rPr>
            </w:pPr>
            <w:r>
              <w:rPr>
                <w:rFonts w:ascii="Arial"/>
                <w:color w:val="131513"/>
                <w:w w:val="105"/>
                <w:sz w:val="19"/>
              </w:rPr>
              <w:t>45,6%</w:t>
            </w:r>
          </w:p>
        </w:tc>
      </w:tr>
      <w:tr>
        <w:trPr>
          <w:trHeight w:val="623" w:hRule="atLeast"/>
        </w:trPr>
        <w:tc>
          <w:tcPr>
            <w:tcW w:w="6611" w:type="dxa"/>
            <w:tcBorders>
              <w:top w:val="single" w:sz="4" w:space="0" w:color="000000"/>
              <w:bottom w:val="single" w:sz="4" w:space="0" w:color="000000"/>
              <w:right w:val="single" w:sz="4" w:space="0" w:color="000000"/>
            </w:tcBorders>
          </w:tcPr>
          <w:p>
            <w:pPr>
              <w:pStyle w:val="TableParagraph"/>
              <w:spacing w:before="11"/>
              <w:rPr>
                <w:rFonts w:ascii="Arial"/>
                <w:sz w:val="19"/>
              </w:rPr>
            </w:pPr>
          </w:p>
          <w:p>
            <w:pPr>
              <w:pStyle w:val="TableParagraph"/>
              <w:ind w:left="63"/>
              <w:rPr>
                <w:rFonts w:ascii="Arial" w:hAnsi="Arial"/>
                <w:sz w:val="19"/>
              </w:rPr>
            </w:pPr>
            <w:r>
              <w:rPr>
                <w:rFonts w:ascii="Arial" w:hAnsi="Arial"/>
                <w:color w:val="131513"/>
                <w:w w:val="105"/>
                <w:sz w:val="19"/>
              </w:rPr>
              <w:t>rapport de soutenance non signé du président de jury</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Arial"/>
                <w:sz w:val="19"/>
              </w:rPr>
            </w:pPr>
          </w:p>
          <w:p>
            <w:pPr>
              <w:pStyle w:val="TableParagraph"/>
              <w:ind w:left="16" w:right="56"/>
              <w:jc w:val="center"/>
              <w:rPr>
                <w:rFonts w:ascii="Arial"/>
                <w:b/>
                <w:sz w:val="19"/>
              </w:rPr>
            </w:pPr>
            <w:r>
              <w:rPr>
                <w:rFonts w:ascii="Arial"/>
                <w:b/>
                <w:color w:val="131513"/>
                <w:w w:val="105"/>
                <w:sz w:val="19"/>
              </w:rPr>
              <w:t>44</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90" w:hRule="atLeast"/>
        </w:trPr>
        <w:tc>
          <w:tcPr>
            <w:tcW w:w="6611" w:type="dxa"/>
            <w:tcBorders>
              <w:top w:val="single" w:sz="4" w:space="0" w:color="000000"/>
              <w:bottom w:val="single" w:sz="4" w:space="0" w:color="000000"/>
              <w:right w:val="single" w:sz="4" w:space="0" w:color="000000"/>
            </w:tcBorders>
          </w:tcPr>
          <w:p>
            <w:pPr>
              <w:pStyle w:val="TableParagraph"/>
              <w:spacing w:before="32"/>
              <w:ind w:left="63"/>
              <w:rPr>
                <w:rFonts w:ascii="Arial" w:hAnsi="Arial"/>
                <w:sz w:val="19"/>
              </w:rPr>
            </w:pPr>
            <w:r>
              <w:rPr>
                <w:rFonts w:ascii="Arial" w:hAnsi="Arial"/>
                <w:color w:val="131513"/>
                <w:w w:val="105"/>
                <w:sz w:val="19"/>
              </w:rPr>
              <w:t>rapport de soutenance non signé par le président du jury et absence de</w:t>
            </w:r>
          </w:p>
          <w:p>
            <w:pPr>
              <w:pStyle w:val="TableParagraph"/>
              <w:spacing w:line="220" w:lineRule="atLeast" w:before="11"/>
              <w:ind w:left="64" w:right="31" w:hanging="1"/>
              <w:rPr>
                <w:rFonts w:ascii="Arial" w:hAnsi="Arial"/>
                <w:sz w:val="19"/>
              </w:rPr>
            </w:pPr>
            <w:r>
              <w:rPr>
                <w:rFonts w:ascii="Arial" w:hAnsi="Arial"/>
                <w:color w:val="131513"/>
                <w:w w:val="105"/>
                <w:sz w:val="19"/>
              </w:rPr>
              <w:t>traduction en français de parties du rapport de soutenance rédigées dans une lanque étranqère</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Arial"/>
                <w:sz w:val="22"/>
              </w:rPr>
            </w:pPr>
          </w:p>
          <w:p>
            <w:pPr>
              <w:pStyle w:val="TableParagraph"/>
              <w:ind w:right="26"/>
              <w:jc w:val="center"/>
              <w:rPr>
                <w:rFonts w:ascii="Arial"/>
                <w:sz w:val="19"/>
              </w:rPr>
            </w:pPr>
            <w:r>
              <w:rPr>
                <w:rFonts w:ascii="Arial"/>
                <w:color w:val="131513"/>
                <w:w w:val="110"/>
                <w:sz w:val="19"/>
              </w:rPr>
              <w:t>6</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17" w:hRule="atLeast"/>
        </w:trPr>
        <w:tc>
          <w:tcPr>
            <w:tcW w:w="6611" w:type="dxa"/>
            <w:tcBorders>
              <w:top w:val="single" w:sz="4" w:space="0" w:color="000000"/>
              <w:bottom w:val="single" w:sz="4" w:space="0" w:color="000000"/>
              <w:right w:val="single" w:sz="4" w:space="0" w:color="000000"/>
            </w:tcBorders>
          </w:tcPr>
          <w:p>
            <w:pPr>
              <w:pStyle w:val="TableParagraph"/>
              <w:spacing w:before="5"/>
              <w:rPr>
                <w:rFonts w:ascii="Arial"/>
                <w:sz w:val="19"/>
              </w:rPr>
            </w:pPr>
          </w:p>
          <w:p>
            <w:pPr>
              <w:pStyle w:val="TableParagraph"/>
              <w:ind w:left="68"/>
              <w:rPr>
                <w:rFonts w:ascii="Arial"/>
                <w:sz w:val="19"/>
              </w:rPr>
            </w:pPr>
            <w:r>
              <w:rPr>
                <w:rFonts w:ascii="Arial"/>
                <w:color w:val="131513"/>
                <w:w w:val="105"/>
                <w:sz w:val="19"/>
              </w:rPr>
              <w:t>rapport de soutenance incomplet ou non conforme</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rPr>
                <w:rFonts w:ascii="Arial"/>
                <w:sz w:val="19"/>
              </w:rPr>
            </w:pPr>
          </w:p>
          <w:p>
            <w:pPr>
              <w:pStyle w:val="TableParagraph"/>
              <w:ind w:right="23"/>
              <w:jc w:val="center"/>
              <w:rPr>
                <w:rFonts w:ascii="Arial"/>
                <w:sz w:val="19"/>
              </w:rPr>
            </w:pPr>
            <w:r>
              <w:rPr>
                <w:rFonts w:ascii="Arial"/>
                <w:color w:val="131513"/>
                <w:w w:val="110"/>
                <w:sz w:val="19"/>
              </w:rPr>
              <w:t>2</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33" w:hRule="atLeast"/>
        </w:trPr>
        <w:tc>
          <w:tcPr>
            <w:tcW w:w="6611" w:type="dxa"/>
            <w:tcBorders>
              <w:top w:val="single" w:sz="4" w:space="0" w:color="000000"/>
              <w:right w:val="single" w:sz="4" w:space="0" w:color="000000"/>
            </w:tcBorders>
          </w:tcPr>
          <w:p>
            <w:pPr>
              <w:pStyle w:val="TableParagraph"/>
              <w:spacing w:line="254" w:lineRule="auto" w:before="114"/>
              <w:ind w:left="70" w:right="31" w:hanging="1"/>
              <w:rPr>
                <w:rFonts w:ascii="Arial" w:hAnsi="Arial"/>
                <w:sz w:val="19"/>
              </w:rPr>
            </w:pPr>
            <w:r>
              <w:rPr>
                <w:rFonts w:ascii="Arial" w:hAnsi="Arial"/>
                <w:color w:val="131513"/>
                <w:w w:val="105"/>
                <w:sz w:val="19"/>
              </w:rPr>
              <w:t>absence du rapport de soutenance et de traduction en français du diplôme</w:t>
            </w:r>
          </w:p>
        </w:tc>
        <w:tc>
          <w:tcPr>
            <w:tcW w:w="832" w:type="dxa"/>
            <w:tcBorders>
              <w:top w:val="single" w:sz="4" w:space="0" w:color="000000"/>
              <w:left w:val="single" w:sz="4" w:space="0" w:color="000000"/>
              <w:right w:val="single" w:sz="4" w:space="0" w:color="000000"/>
            </w:tcBorders>
          </w:tcPr>
          <w:p>
            <w:pPr>
              <w:pStyle w:val="TableParagraph"/>
              <w:spacing w:before="6"/>
              <w:rPr>
                <w:rFonts w:ascii="Arial"/>
                <w:sz w:val="19"/>
              </w:rPr>
            </w:pPr>
          </w:p>
          <w:p>
            <w:pPr>
              <w:pStyle w:val="TableParagraph"/>
              <w:ind w:right="22"/>
              <w:jc w:val="center"/>
              <w:rPr>
                <w:rFonts w:ascii="Arial"/>
                <w:sz w:val="19"/>
              </w:rPr>
            </w:pPr>
            <w:r>
              <w:rPr>
                <w:rFonts w:ascii="Arial"/>
                <w:color w:val="131513"/>
                <w:w w:val="103"/>
                <w:sz w:val="19"/>
              </w:rPr>
              <w:t>1</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13" w:hRule="atLeast"/>
        </w:trPr>
        <w:tc>
          <w:tcPr>
            <w:tcW w:w="6611" w:type="dxa"/>
            <w:tcBorders>
              <w:bottom w:val="single" w:sz="4" w:space="0" w:color="000000"/>
              <w:right w:val="single" w:sz="4" w:space="0" w:color="000000"/>
            </w:tcBorders>
          </w:tcPr>
          <w:p>
            <w:pPr>
              <w:pStyle w:val="TableParagraph"/>
              <w:spacing w:line="254" w:lineRule="auto" w:before="104"/>
              <w:ind w:left="73" w:hanging="5"/>
              <w:rPr>
                <w:rFonts w:ascii="Arial" w:hAnsi="Arial"/>
                <w:sz w:val="19"/>
              </w:rPr>
            </w:pPr>
            <w:r>
              <w:rPr>
                <w:rFonts w:ascii="Arial" w:hAnsi="Arial"/>
                <w:color w:val="131513"/>
                <w:w w:val="105"/>
                <w:sz w:val="19"/>
              </w:rPr>
              <w:t>absence de traduction en français de parties du rapport de soutenance rédigées dans une langue étrangère</w:t>
            </w:r>
          </w:p>
        </w:tc>
        <w:tc>
          <w:tcPr>
            <w:tcW w:w="832" w:type="dxa"/>
            <w:tcBorders>
              <w:left w:val="single" w:sz="4" w:space="0" w:color="000000"/>
              <w:bottom w:val="single" w:sz="4" w:space="0" w:color="000000"/>
              <w:right w:val="single" w:sz="4" w:space="0" w:color="000000"/>
            </w:tcBorders>
          </w:tcPr>
          <w:p>
            <w:pPr>
              <w:pStyle w:val="TableParagraph"/>
              <w:spacing w:before="210"/>
              <w:ind w:left="16" w:right="38"/>
              <w:jc w:val="center"/>
              <w:rPr>
                <w:rFonts w:ascii="Courier New"/>
                <w:b/>
                <w:i/>
                <w:sz w:val="22"/>
              </w:rPr>
            </w:pPr>
            <w:r>
              <w:rPr>
                <w:rFonts w:ascii="Courier New"/>
                <w:b/>
                <w:i/>
                <w:color w:val="131513"/>
                <w:sz w:val="22"/>
              </w:rPr>
              <w:t>72</w:t>
            </w:r>
          </w:p>
        </w:tc>
        <w:tc>
          <w:tcPr>
            <w:tcW w:w="1173" w:type="dxa"/>
            <w:vMerge w:val="restart"/>
            <w:tcBorders>
              <w:left w:val="single" w:sz="4" w:space="0" w:color="000000"/>
              <w:right w:val="single" w:sz="4" w:space="0" w:color="000000"/>
            </w:tcBorders>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11"/>
              <w:rPr>
                <w:rFonts w:ascii="Arial"/>
                <w:sz w:val="23"/>
              </w:rPr>
            </w:pPr>
          </w:p>
          <w:p>
            <w:pPr>
              <w:pStyle w:val="TableParagraph"/>
              <w:ind w:left="401" w:right="370"/>
              <w:jc w:val="center"/>
              <w:rPr>
                <w:rFonts w:ascii="Arial"/>
                <w:sz w:val="19"/>
              </w:rPr>
            </w:pPr>
            <w:r>
              <w:rPr>
                <w:rFonts w:ascii="Arial"/>
                <w:color w:val="131513"/>
                <w:w w:val="105"/>
                <w:sz w:val="19"/>
              </w:rPr>
              <w:t>130</w:t>
            </w:r>
          </w:p>
        </w:tc>
        <w:tc>
          <w:tcPr>
            <w:tcW w:w="1336" w:type="dxa"/>
            <w:vMerge w:val="restart"/>
            <w:tcBorders>
              <w:left w:val="single" w:sz="4" w:space="0" w:color="000000"/>
            </w:tcBorders>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6"/>
              <w:rPr>
                <w:rFonts w:ascii="Arial"/>
                <w:sz w:val="23"/>
              </w:rPr>
            </w:pPr>
          </w:p>
          <w:p>
            <w:pPr>
              <w:pStyle w:val="TableParagraph"/>
              <w:ind w:left="399"/>
              <w:rPr>
                <w:rFonts w:ascii="Arial"/>
                <w:sz w:val="19"/>
              </w:rPr>
            </w:pPr>
            <w:r>
              <w:rPr>
                <w:rFonts w:ascii="Arial"/>
                <w:color w:val="131513"/>
                <w:w w:val="105"/>
                <w:sz w:val="19"/>
              </w:rPr>
              <w:t>36,8%</w:t>
            </w:r>
          </w:p>
        </w:tc>
      </w:tr>
      <w:tr>
        <w:trPr>
          <w:trHeight w:val="498" w:hRule="atLeast"/>
        </w:trPr>
        <w:tc>
          <w:tcPr>
            <w:tcW w:w="6611" w:type="dxa"/>
            <w:tcBorders>
              <w:top w:val="single" w:sz="4" w:space="0" w:color="000000"/>
              <w:bottom w:val="single" w:sz="4" w:space="0" w:color="000000"/>
              <w:right w:val="single" w:sz="4" w:space="0" w:color="000000"/>
            </w:tcBorders>
          </w:tcPr>
          <w:p>
            <w:pPr>
              <w:pStyle w:val="TableParagraph"/>
              <w:spacing w:before="11"/>
              <w:rPr>
                <w:rFonts w:ascii="Arial"/>
                <w:sz w:val="19"/>
              </w:rPr>
            </w:pPr>
          </w:p>
          <w:p>
            <w:pPr>
              <w:pStyle w:val="TableParagraph"/>
              <w:ind w:left="74"/>
              <w:rPr>
                <w:rFonts w:ascii="Arial" w:hAnsi="Arial"/>
                <w:sz w:val="19"/>
              </w:rPr>
            </w:pPr>
            <w:r>
              <w:rPr>
                <w:rFonts w:ascii="Arial" w:hAnsi="Arial"/>
                <w:color w:val="131513"/>
                <w:w w:val="105"/>
                <w:sz w:val="19"/>
              </w:rPr>
              <w:t>absence de traduction en français du rapport de soutenance</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Arial"/>
                <w:sz w:val="19"/>
              </w:rPr>
            </w:pPr>
          </w:p>
          <w:p>
            <w:pPr>
              <w:pStyle w:val="TableParagraph"/>
              <w:ind w:left="16" w:right="27"/>
              <w:jc w:val="center"/>
              <w:rPr>
                <w:rFonts w:ascii="Arial"/>
                <w:sz w:val="19"/>
              </w:rPr>
            </w:pPr>
            <w:r>
              <w:rPr>
                <w:rFonts w:ascii="Arial"/>
                <w:color w:val="131513"/>
                <w:w w:val="105"/>
                <w:sz w:val="19"/>
              </w:rPr>
              <w:t>36</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748" w:hRule="atLeast"/>
        </w:trPr>
        <w:tc>
          <w:tcPr>
            <w:tcW w:w="6611" w:type="dxa"/>
            <w:tcBorders>
              <w:top w:val="single" w:sz="4" w:space="0" w:color="000000"/>
              <w:bottom w:val="single" w:sz="4" w:space="0" w:color="000000"/>
              <w:right w:val="single" w:sz="4" w:space="0" w:color="000000"/>
            </w:tcBorders>
          </w:tcPr>
          <w:p>
            <w:pPr>
              <w:pStyle w:val="TableParagraph"/>
              <w:rPr>
                <w:rFonts w:ascii="Arial"/>
                <w:sz w:val="20"/>
              </w:rPr>
            </w:pPr>
          </w:p>
          <w:p>
            <w:pPr>
              <w:pStyle w:val="TableParagraph"/>
              <w:spacing w:before="124"/>
              <w:ind w:left="74"/>
              <w:rPr>
                <w:rFonts w:ascii="Arial" w:hAnsi="Arial"/>
                <w:sz w:val="19"/>
              </w:rPr>
            </w:pPr>
            <w:r>
              <w:rPr>
                <w:rFonts w:ascii="Arial" w:hAnsi="Arial"/>
                <w:color w:val="131513"/>
                <w:w w:val="105"/>
                <w:sz w:val="19"/>
              </w:rPr>
              <w:t>absence de traduction en français du diplôme</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rPr>
                <w:rFonts w:ascii="Arial"/>
                <w:sz w:val="20"/>
              </w:rPr>
            </w:pPr>
          </w:p>
          <w:p>
            <w:pPr>
              <w:pStyle w:val="TableParagraph"/>
              <w:spacing w:before="124"/>
              <w:ind w:left="16" w:right="25"/>
              <w:jc w:val="center"/>
              <w:rPr>
                <w:rFonts w:ascii="Arial"/>
                <w:sz w:val="19"/>
              </w:rPr>
            </w:pPr>
            <w:r>
              <w:rPr>
                <w:rFonts w:ascii="Arial"/>
                <w:color w:val="131513"/>
                <w:w w:val="105"/>
                <w:sz w:val="19"/>
              </w:rPr>
              <w:t>17</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33" w:hRule="atLeast"/>
        </w:trPr>
        <w:tc>
          <w:tcPr>
            <w:tcW w:w="6611" w:type="dxa"/>
            <w:tcBorders>
              <w:top w:val="single" w:sz="4" w:space="0" w:color="000000"/>
              <w:right w:val="single" w:sz="4" w:space="0" w:color="000000"/>
            </w:tcBorders>
          </w:tcPr>
          <w:p>
            <w:pPr>
              <w:pStyle w:val="TableParagraph"/>
              <w:spacing w:line="254" w:lineRule="auto" w:before="114"/>
              <w:ind w:left="80" w:right="31" w:hanging="1"/>
              <w:rPr>
                <w:rFonts w:ascii="Arial" w:hAnsi="Arial"/>
                <w:sz w:val="19"/>
              </w:rPr>
            </w:pPr>
            <w:r>
              <w:rPr>
                <w:rFonts w:ascii="Arial" w:hAnsi="Arial"/>
                <w:color w:val="131513"/>
                <w:w w:val="105"/>
                <w:sz w:val="19"/>
              </w:rPr>
              <w:t>absence de traduction en français du diplôme et du rapport de soutenance</w:t>
            </w:r>
          </w:p>
        </w:tc>
        <w:tc>
          <w:tcPr>
            <w:tcW w:w="832" w:type="dxa"/>
            <w:tcBorders>
              <w:top w:val="single" w:sz="4" w:space="0" w:color="000000"/>
              <w:left w:val="single" w:sz="4" w:space="0" w:color="000000"/>
              <w:right w:val="single" w:sz="4" w:space="0" w:color="000000"/>
            </w:tcBorders>
          </w:tcPr>
          <w:p>
            <w:pPr>
              <w:pStyle w:val="TableParagraph"/>
              <w:spacing w:before="11"/>
              <w:rPr>
                <w:rFonts w:ascii="Arial"/>
                <w:sz w:val="19"/>
              </w:rPr>
            </w:pPr>
          </w:p>
          <w:p>
            <w:pPr>
              <w:pStyle w:val="TableParagraph"/>
              <w:ind w:left="2"/>
              <w:jc w:val="center"/>
              <w:rPr>
                <w:rFonts w:ascii="Arial"/>
                <w:sz w:val="19"/>
              </w:rPr>
            </w:pPr>
            <w:r>
              <w:rPr>
                <w:rFonts w:ascii="Arial"/>
                <w:color w:val="131513"/>
                <w:w w:val="105"/>
                <w:sz w:val="19"/>
              </w:rPr>
              <w:t>5</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18" w:hRule="atLeast"/>
        </w:trPr>
        <w:tc>
          <w:tcPr>
            <w:tcW w:w="6611" w:type="dxa"/>
            <w:tcBorders>
              <w:bottom w:val="single" w:sz="4" w:space="0" w:color="000000"/>
              <w:right w:val="single" w:sz="4" w:space="0" w:color="000000"/>
            </w:tcBorders>
          </w:tcPr>
          <w:p>
            <w:pPr>
              <w:pStyle w:val="TableParagraph"/>
              <w:spacing w:before="1"/>
              <w:rPr>
                <w:rFonts w:ascii="Arial"/>
                <w:sz w:val="19"/>
              </w:rPr>
            </w:pPr>
          </w:p>
          <w:p>
            <w:pPr>
              <w:pStyle w:val="TableParagraph"/>
              <w:ind w:left="79"/>
              <w:rPr>
                <w:rFonts w:ascii="Arial"/>
                <w:sz w:val="19"/>
              </w:rPr>
            </w:pPr>
            <w:r>
              <w:rPr>
                <w:rFonts w:ascii="Arial"/>
                <w:color w:val="131513"/>
                <w:w w:val="105"/>
                <w:sz w:val="19"/>
              </w:rPr>
              <w:t>absence de justificatif de l'obtention de l'HDR</w:t>
            </w:r>
          </w:p>
        </w:tc>
        <w:tc>
          <w:tcPr>
            <w:tcW w:w="832" w:type="dxa"/>
            <w:tcBorders>
              <w:left w:val="single" w:sz="4" w:space="0" w:color="000000"/>
              <w:bottom w:val="single" w:sz="4" w:space="0" w:color="000000"/>
              <w:right w:val="single" w:sz="4" w:space="0" w:color="000000"/>
            </w:tcBorders>
          </w:tcPr>
          <w:p>
            <w:pPr>
              <w:pStyle w:val="TableParagraph"/>
              <w:spacing w:before="1"/>
              <w:rPr>
                <w:rFonts w:ascii="Arial"/>
                <w:sz w:val="19"/>
              </w:rPr>
            </w:pPr>
          </w:p>
          <w:p>
            <w:pPr>
              <w:pStyle w:val="TableParagraph"/>
              <w:ind w:left="16" w:right="12"/>
              <w:jc w:val="center"/>
              <w:rPr>
                <w:rFonts w:ascii="Arial"/>
                <w:b/>
                <w:sz w:val="19"/>
              </w:rPr>
            </w:pPr>
            <w:r>
              <w:rPr>
                <w:rFonts w:ascii="Arial"/>
                <w:b/>
                <w:color w:val="131513"/>
                <w:sz w:val="19"/>
              </w:rPr>
              <w:t>14</w:t>
            </w:r>
          </w:p>
        </w:tc>
        <w:tc>
          <w:tcPr>
            <w:tcW w:w="1173" w:type="dxa"/>
            <w:vMerge w:val="restart"/>
            <w:tcBorders>
              <w:left w:val="single" w:sz="4" w:space="0" w:color="000000"/>
              <w:right w:val="single" w:sz="4" w:space="0" w:color="000000"/>
            </w:tcBorders>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142"/>
              <w:ind w:left="401" w:right="337"/>
              <w:jc w:val="center"/>
              <w:rPr>
                <w:rFonts w:ascii="Arial"/>
                <w:b/>
                <w:sz w:val="19"/>
              </w:rPr>
            </w:pPr>
            <w:r>
              <w:rPr>
                <w:rFonts w:ascii="Arial"/>
                <w:b/>
                <w:color w:val="131513"/>
                <w:w w:val="105"/>
                <w:sz w:val="19"/>
              </w:rPr>
              <w:t>41</w:t>
            </w:r>
          </w:p>
        </w:tc>
        <w:tc>
          <w:tcPr>
            <w:tcW w:w="1336" w:type="dxa"/>
            <w:vMerge w:val="restart"/>
            <w:tcBorders>
              <w:left w:val="single" w:sz="4" w:space="0" w:color="000000"/>
            </w:tcBorders>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142"/>
              <w:ind w:left="416"/>
              <w:rPr>
                <w:rFonts w:ascii="Arial"/>
                <w:b/>
                <w:sz w:val="19"/>
              </w:rPr>
            </w:pPr>
            <w:r>
              <w:rPr>
                <w:rFonts w:ascii="Arial"/>
                <w:b/>
                <w:color w:val="131513"/>
                <w:sz w:val="19"/>
              </w:rPr>
              <w:t>11,6%</w:t>
            </w:r>
          </w:p>
        </w:tc>
      </w:tr>
      <w:tr>
        <w:trPr>
          <w:trHeight w:val="618" w:hRule="atLeast"/>
        </w:trPr>
        <w:tc>
          <w:tcPr>
            <w:tcW w:w="6611" w:type="dxa"/>
            <w:tcBorders>
              <w:top w:val="single" w:sz="4" w:space="0" w:color="000000"/>
              <w:bottom w:val="single" w:sz="4" w:space="0" w:color="000000"/>
              <w:right w:val="single" w:sz="4" w:space="0" w:color="000000"/>
            </w:tcBorders>
          </w:tcPr>
          <w:p>
            <w:pPr>
              <w:pStyle w:val="TableParagraph"/>
              <w:spacing w:before="6"/>
              <w:rPr>
                <w:rFonts w:ascii="Arial"/>
                <w:sz w:val="19"/>
              </w:rPr>
            </w:pPr>
          </w:p>
          <w:p>
            <w:pPr>
              <w:pStyle w:val="TableParagraph"/>
              <w:ind w:left="83"/>
              <w:rPr>
                <w:rFonts w:ascii="Arial" w:hAnsi="Arial"/>
                <w:sz w:val="19"/>
              </w:rPr>
            </w:pPr>
            <w:r>
              <w:rPr>
                <w:rFonts w:ascii="Arial" w:hAnsi="Arial"/>
                <w:color w:val="131513"/>
                <w:w w:val="105"/>
                <w:sz w:val="19"/>
              </w:rPr>
              <w:t>absence de justificatif de l'obtention du diplôme</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Arial"/>
                <w:sz w:val="19"/>
              </w:rPr>
            </w:pPr>
          </w:p>
          <w:p>
            <w:pPr>
              <w:pStyle w:val="TableParagraph"/>
              <w:ind w:left="16" w:right="7"/>
              <w:jc w:val="center"/>
              <w:rPr>
                <w:rFonts w:ascii="Arial"/>
                <w:b/>
                <w:sz w:val="19"/>
              </w:rPr>
            </w:pPr>
            <w:r>
              <w:rPr>
                <w:rFonts w:ascii="Arial"/>
                <w:b/>
                <w:color w:val="131513"/>
                <w:w w:val="105"/>
                <w:sz w:val="19"/>
              </w:rPr>
              <w:t>10</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28" w:hRule="atLeast"/>
        </w:trPr>
        <w:tc>
          <w:tcPr>
            <w:tcW w:w="6611" w:type="dxa"/>
            <w:tcBorders>
              <w:top w:val="single" w:sz="4" w:space="0" w:color="000000"/>
              <w:bottom w:val="single" w:sz="4" w:space="0" w:color="000000"/>
              <w:right w:val="single" w:sz="4" w:space="0" w:color="000000"/>
            </w:tcBorders>
          </w:tcPr>
          <w:p>
            <w:pPr>
              <w:pStyle w:val="TableParagraph"/>
              <w:spacing w:before="4"/>
              <w:rPr>
                <w:rFonts w:ascii="Arial"/>
                <w:sz w:val="20"/>
              </w:rPr>
            </w:pPr>
          </w:p>
          <w:p>
            <w:pPr>
              <w:pStyle w:val="TableParagraph"/>
              <w:ind w:left="88"/>
              <w:rPr>
                <w:rFonts w:ascii="Arial" w:hAnsi="Arial"/>
                <w:sz w:val="19"/>
              </w:rPr>
            </w:pPr>
            <w:r>
              <w:rPr>
                <w:rFonts w:ascii="Arial" w:hAnsi="Arial"/>
                <w:color w:val="131513"/>
                <w:w w:val="105"/>
                <w:sz w:val="19"/>
              </w:rPr>
              <w:t>absence de pièces justifiant une demande de dispense de l'HDR</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Arial"/>
                <w:sz w:val="19"/>
              </w:rPr>
            </w:pPr>
          </w:p>
          <w:p>
            <w:pPr>
              <w:pStyle w:val="TableParagraph"/>
              <w:ind w:left="9"/>
              <w:jc w:val="center"/>
              <w:rPr>
                <w:rFonts w:ascii="Arial"/>
                <w:sz w:val="19"/>
              </w:rPr>
            </w:pPr>
            <w:r>
              <w:rPr>
                <w:rFonts w:ascii="Arial"/>
                <w:color w:val="131513"/>
                <w:w w:val="102"/>
                <w:sz w:val="19"/>
              </w:rPr>
              <w:t>9</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23" w:hRule="atLeast"/>
        </w:trPr>
        <w:tc>
          <w:tcPr>
            <w:tcW w:w="6611" w:type="dxa"/>
            <w:tcBorders>
              <w:top w:val="single" w:sz="4" w:space="0" w:color="000000"/>
              <w:bottom w:val="single" w:sz="4" w:space="0" w:color="000000"/>
              <w:right w:val="single" w:sz="4" w:space="0" w:color="000000"/>
            </w:tcBorders>
          </w:tcPr>
          <w:p>
            <w:pPr>
              <w:pStyle w:val="TableParagraph"/>
              <w:spacing w:line="254" w:lineRule="auto" w:before="109"/>
              <w:ind w:left="89" w:hanging="1"/>
              <w:rPr>
                <w:rFonts w:ascii="Arial" w:hAnsi="Arial"/>
                <w:sz w:val="19"/>
              </w:rPr>
            </w:pPr>
            <w:r>
              <w:rPr>
                <w:rFonts w:ascii="Arial" w:hAnsi="Arial"/>
                <w:color w:val="131513"/>
                <w:w w:val="105"/>
                <w:sz w:val="19"/>
              </w:rPr>
              <w:t>absence de justificatif de l'obtention du diplôme et absence du rapport de soutenance</w:t>
            </w:r>
          </w:p>
        </w:tc>
        <w:tc>
          <w:tcPr>
            <w:tcW w:w="83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Arial"/>
                <w:sz w:val="19"/>
              </w:rPr>
            </w:pPr>
          </w:p>
          <w:p>
            <w:pPr>
              <w:pStyle w:val="TableParagraph"/>
              <w:ind w:left="20"/>
              <w:jc w:val="center"/>
              <w:rPr>
                <w:rFonts w:ascii="Arial"/>
                <w:sz w:val="19"/>
              </w:rPr>
            </w:pPr>
            <w:r>
              <w:rPr>
                <w:rFonts w:ascii="Arial"/>
                <w:color w:val="131513"/>
                <w:w w:val="105"/>
                <w:sz w:val="19"/>
              </w:rPr>
              <w:t>7</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33" w:hRule="atLeast"/>
        </w:trPr>
        <w:tc>
          <w:tcPr>
            <w:tcW w:w="6611" w:type="dxa"/>
            <w:tcBorders>
              <w:top w:val="single" w:sz="4" w:space="0" w:color="000000"/>
              <w:right w:val="single" w:sz="4" w:space="0" w:color="000000"/>
            </w:tcBorders>
          </w:tcPr>
          <w:p>
            <w:pPr>
              <w:pStyle w:val="TableParagraph"/>
              <w:spacing w:line="254" w:lineRule="auto" w:before="114"/>
              <w:ind w:left="92" w:hanging="4"/>
              <w:rPr>
                <w:rFonts w:ascii="Arial" w:hAnsi="Arial"/>
                <w:sz w:val="19"/>
              </w:rPr>
            </w:pPr>
            <w:r>
              <w:rPr>
                <w:rFonts w:ascii="Arial" w:hAnsi="Arial"/>
                <w:color w:val="131513"/>
                <w:w w:val="105"/>
                <w:sz w:val="19"/>
              </w:rPr>
              <w:t>absence de justificatif de l'obtention de l'HDR et rapport de soutenance non signé par le président de jury</w:t>
            </w:r>
          </w:p>
        </w:tc>
        <w:tc>
          <w:tcPr>
            <w:tcW w:w="832" w:type="dxa"/>
            <w:tcBorders>
              <w:top w:val="single" w:sz="4" w:space="0" w:color="000000"/>
              <w:left w:val="single" w:sz="4" w:space="0" w:color="000000"/>
              <w:right w:val="single" w:sz="4" w:space="0" w:color="000000"/>
            </w:tcBorders>
          </w:tcPr>
          <w:p>
            <w:pPr>
              <w:pStyle w:val="TableParagraph"/>
              <w:spacing w:before="6"/>
              <w:rPr>
                <w:rFonts w:ascii="Arial"/>
                <w:sz w:val="19"/>
              </w:rPr>
            </w:pPr>
          </w:p>
          <w:p>
            <w:pPr>
              <w:pStyle w:val="TableParagraph"/>
              <w:ind w:left="24"/>
              <w:jc w:val="center"/>
              <w:rPr>
                <w:rFonts w:ascii="Arial"/>
                <w:sz w:val="19"/>
              </w:rPr>
            </w:pPr>
            <w:r>
              <w:rPr>
                <w:rFonts w:ascii="Arial"/>
                <w:color w:val="131513"/>
                <w:w w:val="104"/>
                <w:sz w:val="19"/>
              </w:rPr>
              <w:t>1</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488" w:hRule="atLeast"/>
        </w:trPr>
        <w:tc>
          <w:tcPr>
            <w:tcW w:w="6611" w:type="dxa"/>
            <w:tcBorders>
              <w:bottom w:val="single" w:sz="4" w:space="0" w:color="000000"/>
              <w:right w:val="single" w:sz="4" w:space="0" w:color="000000"/>
            </w:tcBorders>
          </w:tcPr>
          <w:p>
            <w:pPr>
              <w:pStyle w:val="TableParagraph"/>
              <w:spacing w:before="1"/>
              <w:rPr>
                <w:rFonts w:ascii="Arial"/>
                <w:sz w:val="19"/>
              </w:rPr>
            </w:pPr>
          </w:p>
          <w:p>
            <w:pPr>
              <w:pStyle w:val="TableParagraph"/>
              <w:ind w:left="93"/>
              <w:rPr>
                <w:rFonts w:ascii="Arial" w:hAnsi="Arial"/>
                <w:sz w:val="19"/>
              </w:rPr>
            </w:pPr>
            <w:r>
              <w:rPr>
                <w:rFonts w:ascii="Arial" w:hAnsi="Arial"/>
                <w:color w:val="131513"/>
                <w:w w:val="105"/>
                <w:sz w:val="19"/>
              </w:rPr>
              <w:t>absence de justification d'activité professionnelle effective</w:t>
            </w:r>
          </w:p>
        </w:tc>
        <w:tc>
          <w:tcPr>
            <w:tcW w:w="832" w:type="dxa"/>
            <w:tcBorders>
              <w:left w:val="single" w:sz="4" w:space="0" w:color="000000"/>
              <w:bottom w:val="single" w:sz="4" w:space="0" w:color="000000"/>
              <w:right w:val="single" w:sz="4" w:space="0" w:color="000000"/>
            </w:tcBorders>
          </w:tcPr>
          <w:p>
            <w:pPr>
              <w:pStyle w:val="TableParagraph"/>
              <w:spacing w:before="8"/>
              <w:rPr>
                <w:rFonts w:ascii="Arial"/>
                <w:sz w:val="18"/>
              </w:rPr>
            </w:pPr>
          </w:p>
          <w:p>
            <w:pPr>
              <w:pStyle w:val="TableParagraph"/>
              <w:ind w:left="102" w:right="69"/>
              <w:jc w:val="center"/>
              <w:rPr>
                <w:rFonts w:ascii="Arial"/>
                <w:sz w:val="19"/>
              </w:rPr>
            </w:pPr>
            <w:r>
              <w:rPr>
                <w:rFonts w:ascii="Arial"/>
                <w:color w:val="131513"/>
                <w:w w:val="105"/>
                <w:sz w:val="19"/>
              </w:rPr>
              <w:t>10</w:t>
            </w:r>
          </w:p>
        </w:tc>
        <w:tc>
          <w:tcPr>
            <w:tcW w:w="1173" w:type="dxa"/>
            <w:vMerge w:val="restart"/>
            <w:tcBorders>
              <w:left w:val="single" w:sz="4" w:space="0" w:color="000000"/>
              <w:right w:val="single" w:sz="4" w:space="0" w:color="000000"/>
            </w:tcBorders>
          </w:tcPr>
          <w:p>
            <w:pPr>
              <w:pStyle w:val="TableParagraph"/>
              <w:rPr>
                <w:rFonts w:ascii="Arial"/>
                <w:sz w:val="20"/>
              </w:rPr>
            </w:pPr>
          </w:p>
          <w:p>
            <w:pPr>
              <w:pStyle w:val="TableParagraph"/>
              <w:spacing w:before="1"/>
              <w:rPr>
                <w:rFonts w:ascii="Arial"/>
                <w:sz w:val="27"/>
              </w:rPr>
            </w:pPr>
          </w:p>
          <w:p>
            <w:pPr>
              <w:pStyle w:val="TableParagraph"/>
              <w:ind w:left="401" w:right="310"/>
              <w:jc w:val="center"/>
              <w:rPr>
                <w:rFonts w:ascii="Arial"/>
                <w:sz w:val="19"/>
              </w:rPr>
            </w:pPr>
            <w:r>
              <w:rPr>
                <w:rFonts w:ascii="Arial"/>
                <w:color w:val="131513"/>
                <w:w w:val="105"/>
                <w:sz w:val="19"/>
              </w:rPr>
              <w:t>12</w:t>
            </w:r>
          </w:p>
        </w:tc>
        <w:tc>
          <w:tcPr>
            <w:tcW w:w="1336" w:type="dxa"/>
            <w:vMerge w:val="restart"/>
            <w:tcBorders>
              <w:left w:val="single" w:sz="4" w:space="0" w:color="000000"/>
            </w:tcBorders>
          </w:tcPr>
          <w:p>
            <w:pPr>
              <w:pStyle w:val="TableParagraph"/>
              <w:rPr>
                <w:rFonts w:ascii="Arial"/>
                <w:sz w:val="20"/>
              </w:rPr>
            </w:pPr>
          </w:p>
          <w:p>
            <w:pPr>
              <w:pStyle w:val="TableParagraph"/>
              <w:spacing w:before="8"/>
              <w:rPr>
                <w:rFonts w:ascii="Arial"/>
                <w:sz w:val="26"/>
              </w:rPr>
            </w:pPr>
          </w:p>
          <w:p>
            <w:pPr>
              <w:pStyle w:val="TableParagraph"/>
              <w:ind w:left="487"/>
              <w:rPr>
                <w:rFonts w:ascii="Arial"/>
                <w:b/>
                <w:sz w:val="19"/>
              </w:rPr>
            </w:pPr>
            <w:r>
              <w:rPr>
                <w:rFonts w:ascii="Arial"/>
                <w:b/>
                <w:color w:val="131513"/>
                <w:w w:val="105"/>
                <w:sz w:val="19"/>
              </w:rPr>
              <w:t>3,4%</w:t>
            </w:r>
          </w:p>
        </w:tc>
      </w:tr>
      <w:tr>
        <w:trPr>
          <w:trHeight w:val="758" w:hRule="atLeast"/>
        </w:trPr>
        <w:tc>
          <w:tcPr>
            <w:tcW w:w="6611" w:type="dxa"/>
            <w:tcBorders>
              <w:top w:val="single" w:sz="4" w:space="0" w:color="000000"/>
              <w:right w:val="single" w:sz="4" w:space="0" w:color="000000"/>
            </w:tcBorders>
          </w:tcPr>
          <w:p>
            <w:pPr>
              <w:pStyle w:val="TableParagraph"/>
              <w:rPr>
                <w:rFonts w:ascii="Arial"/>
                <w:sz w:val="20"/>
              </w:rPr>
            </w:pPr>
          </w:p>
          <w:p>
            <w:pPr>
              <w:pStyle w:val="TableParagraph"/>
              <w:spacing w:before="124"/>
              <w:ind w:left="97"/>
              <w:rPr>
                <w:rFonts w:ascii="Arial" w:hAnsi="Arial"/>
                <w:sz w:val="19"/>
              </w:rPr>
            </w:pPr>
            <w:r>
              <w:rPr>
                <w:rFonts w:ascii="Arial" w:hAnsi="Arial"/>
                <w:color w:val="131513"/>
                <w:w w:val="105"/>
                <w:sz w:val="19"/>
              </w:rPr>
              <w:t>non justification d'une candidature au titre d'enseignant associé</w:t>
            </w:r>
          </w:p>
        </w:tc>
        <w:tc>
          <w:tcPr>
            <w:tcW w:w="832" w:type="dxa"/>
            <w:tcBorders>
              <w:top w:val="single" w:sz="4" w:space="0" w:color="000000"/>
              <w:left w:val="single" w:sz="4" w:space="0" w:color="000000"/>
              <w:right w:val="single" w:sz="4" w:space="0" w:color="000000"/>
            </w:tcBorders>
          </w:tcPr>
          <w:p>
            <w:pPr>
              <w:pStyle w:val="TableParagraph"/>
              <w:rPr>
                <w:rFonts w:ascii="Arial"/>
                <w:sz w:val="20"/>
              </w:rPr>
            </w:pPr>
          </w:p>
          <w:p>
            <w:pPr>
              <w:pStyle w:val="TableParagraph"/>
              <w:spacing w:before="124"/>
              <w:ind w:left="51"/>
              <w:jc w:val="center"/>
              <w:rPr>
                <w:rFonts w:ascii="Arial"/>
                <w:sz w:val="19"/>
              </w:rPr>
            </w:pPr>
            <w:r>
              <w:rPr>
                <w:rFonts w:ascii="Arial"/>
                <w:color w:val="131513"/>
                <w:w w:val="110"/>
                <w:sz w:val="19"/>
              </w:rPr>
              <w:t>2</w:t>
            </w:r>
          </w:p>
        </w:tc>
        <w:tc>
          <w:tcPr>
            <w:tcW w:w="1173" w:type="dxa"/>
            <w:vMerge/>
            <w:tcBorders>
              <w:top w:val="nil"/>
              <w:left w:val="single" w:sz="4" w:space="0" w:color="000000"/>
              <w:right w:val="single" w:sz="4" w:space="0" w:color="000000"/>
            </w:tcBorders>
          </w:tcPr>
          <w:p>
            <w:pPr>
              <w:rPr>
                <w:sz w:val="2"/>
                <w:szCs w:val="2"/>
              </w:rPr>
            </w:pPr>
          </w:p>
        </w:tc>
        <w:tc>
          <w:tcPr>
            <w:tcW w:w="1336" w:type="dxa"/>
            <w:vMerge/>
            <w:tcBorders>
              <w:top w:val="nil"/>
              <w:left w:val="single" w:sz="4" w:space="0" w:color="000000"/>
            </w:tcBorders>
          </w:tcPr>
          <w:p>
            <w:pPr>
              <w:rPr>
                <w:sz w:val="2"/>
                <w:szCs w:val="2"/>
              </w:rPr>
            </w:pPr>
          </w:p>
        </w:tc>
      </w:tr>
      <w:tr>
        <w:trPr>
          <w:trHeight w:val="623" w:hRule="atLeast"/>
        </w:trPr>
        <w:tc>
          <w:tcPr>
            <w:tcW w:w="6611" w:type="dxa"/>
            <w:tcBorders>
              <w:right w:val="single" w:sz="4" w:space="0" w:color="000000"/>
            </w:tcBorders>
          </w:tcPr>
          <w:p>
            <w:pPr>
              <w:pStyle w:val="TableParagraph"/>
              <w:spacing w:before="1"/>
              <w:rPr>
                <w:rFonts w:ascii="Arial"/>
                <w:sz w:val="19"/>
              </w:rPr>
            </w:pPr>
          </w:p>
          <w:p>
            <w:pPr>
              <w:pStyle w:val="TableParagraph"/>
              <w:ind w:left="103"/>
              <w:rPr>
                <w:rFonts w:ascii="Arial"/>
                <w:sz w:val="19"/>
              </w:rPr>
            </w:pPr>
            <w:r>
              <w:rPr>
                <w:rFonts w:ascii="Arial"/>
                <w:color w:val="131513"/>
                <w:w w:val="105"/>
                <w:sz w:val="19"/>
              </w:rPr>
              <w:t>absence d'au moins un exemplaire des travaux, ouvrages et articles</w:t>
            </w:r>
          </w:p>
        </w:tc>
        <w:tc>
          <w:tcPr>
            <w:tcW w:w="832" w:type="dxa"/>
            <w:tcBorders>
              <w:left w:val="single" w:sz="4" w:space="0" w:color="000000"/>
              <w:right w:val="single" w:sz="4" w:space="0" w:color="000000"/>
            </w:tcBorders>
          </w:tcPr>
          <w:p>
            <w:pPr>
              <w:pStyle w:val="TableParagraph"/>
              <w:spacing w:before="1"/>
              <w:rPr>
                <w:rFonts w:ascii="Arial"/>
                <w:sz w:val="19"/>
              </w:rPr>
            </w:pPr>
          </w:p>
          <w:p>
            <w:pPr>
              <w:pStyle w:val="TableParagraph"/>
              <w:ind w:left="46"/>
              <w:jc w:val="center"/>
              <w:rPr>
                <w:rFonts w:ascii="Arial"/>
                <w:sz w:val="19"/>
              </w:rPr>
            </w:pPr>
            <w:r>
              <w:rPr>
                <w:rFonts w:ascii="Arial"/>
                <w:color w:val="131513"/>
                <w:w w:val="103"/>
                <w:sz w:val="19"/>
              </w:rPr>
              <w:t>7</w:t>
            </w:r>
          </w:p>
        </w:tc>
        <w:tc>
          <w:tcPr>
            <w:tcW w:w="1173" w:type="dxa"/>
            <w:tcBorders>
              <w:left w:val="single" w:sz="4" w:space="0" w:color="000000"/>
              <w:right w:val="single" w:sz="4" w:space="0" w:color="000000"/>
            </w:tcBorders>
          </w:tcPr>
          <w:p>
            <w:pPr>
              <w:pStyle w:val="TableParagraph"/>
              <w:spacing w:before="8"/>
              <w:rPr>
                <w:rFonts w:ascii="Arial"/>
                <w:sz w:val="18"/>
              </w:rPr>
            </w:pPr>
          </w:p>
          <w:p>
            <w:pPr>
              <w:pStyle w:val="TableParagraph"/>
              <w:ind w:right="475"/>
              <w:jc w:val="right"/>
              <w:rPr>
                <w:rFonts w:ascii="Arial"/>
                <w:sz w:val="19"/>
              </w:rPr>
            </w:pPr>
            <w:r>
              <w:rPr>
                <w:rFonts w:ascii="Arial"/>
                <w:color w:val="131513"/>
                <w:w w:val="103"/>
                <w:sz w:val="19"/>
              </w:rPr>
              <w:t>7</w:t>
            </w:r>
          </w:p>
        </w:tc>
        <w:tc>
          <w:tcPr>
            <w:tcW w:w="1336" w:type="dxa"/>
            <w:tcBorders>
              <w:left w:val="single" w:sz="4" w:space="0" w:color="000000"/>
              <w:right w:val="single" w:sz="4" w:space="0" w:color="000000"/>
            </w:tcBorders>
          </w:tcPr>
          <w:p>
            <w:pPr>
              <w:pStyle w:val="TableParagraph"/>
              <w:spacing w:before="3"/>
              <w:rPr>
                <w:rFonts w:ascii="Arial"/>
                <w:sz w:val="18"/>
              </w:rPr>
            </w:pPr>
          </w:p>
          <w:p>
            <w:pPr>
              <w:pStyle w:val="TableParagraph"/>
              <w:ind w:left="554" w:right="443"/>
              <w:jc w:val="center"/>
              <w:rPr>
                <w:rFonts w:ascii="Arial"/>
                <w:sz w:val="19"/>
              </w:rPr>
            </w:pPr>
            <w:r>
              <w:rPr>
                <w:rFonts w:ascii="Arial"/>
                <w:color w:val="131513"/>
                <w:w w:val="105"/>
                <w:sz w:val="19"/>
              </w:rPr>
              <w:t>2%</w:t>
            </w:r>
          </w:p>
        </w:tc>
      </w:tr>
      <w:tr>
        <w:trPr>
          <w:trHeight w:val="628" w:hRule="atLeast"/>
        </w:trPr>
        <w:tc>
          <w:tcPr>
            <w:tcW w:w="6611" w:type="dxa"/>
            <w:tcBorders>
              <w:right w:val="single" w:sz="4" w:space="0" w:color="000000"/>
            </w:tcBorders>
          </w:tcPr>
          <w:p>
            <w:pPr>
              <w:pStyle w:val="TableParagraph"/>
              <w:spacing w:line="254" w:lineRule="auto" w:before="109"/>
              <w:ind w:left="108" w:right="-5" w:hanging="6"/>
              <w:rPr>
                <w:rFonts w:ascii="Arial" w:hAnsi="Arial"/>
                <w:sz w:val="19"/>
              </w:rPr>
            </w:pPr>
            <w:r>
              <w:rPr>
                <w:rFonts w:ascii="Arial" w:hAnsi="Arial"/>
                <w:color w:val="131513"/>
                <w:w w:val="105"/>
                <w:sz w:val="19"/>
              </w:rPr>
              <w:t>absence de justificatif de l'obtention du diplôme, du rapport de soutenance</w:t>
            </w:r>
            <w:r>
              <w:rPr>
                <w:rFonts w:ascii="Arial" w:hAnsi="Arial"/>
                <w:color w:val="131513"/>
                <w:spacing w:val="-9"/>
                <w:w w:val="105"/>
                <w:sz w:val="19"/>
              </w:rPr>
              <w:t> </w:t>
            </w:r>
            <w:r>
              <w:rPr>
                <w:rFonts w:ascii="Arial" w:hAnsi="Arial"/>
                <w:color w:val="131513"/>
                <w:w w:val="105"/>
                <w:sz w:val="19"/>
              </w:rPr>
              <w:t>et</w:t>
            </w:r>
            <w:r>
              <w:rPr>
                <w:rFonts w:ascii="Arial" w:hAnsi="Arial"/>
                <w:color w:val="131513"/>
                <w:spacing w:val="-13"/>
                <w:w w:val="105"/>
                <w:sz w:val="19"/>
              </w:rPr>
              <w:t> </w:t>
            </w:r>
            <w:r>
              <w:rPr>
                <w:rFonts w:ascii="Arial" w:hAnsi="Arial"/>
                <w:color w:val="131513"/>
                <w:w w:val="105"/>
                <w:sz w:val="19"/>
              </w:rPr>
              <w:t>d'au</w:t>
            </w:r>
            <w:r>
              <w:rPr>
                <w:rFonts w:ascii="Arial" w:hAnsi="Arial"/>
                <w:color w:val="131513"/>
                <w:spacing w:val="-10"/>
                <w:w w:val="105"/>
                <w:sz w:val="19"/>
              </w:rPr>
              <w:t> </w:t>
            </w:r>
            <w:r>
              <w:rPr>
                <w:rFonts w:ascii="Arial" w:hAnsi="Arial"/>
                <w:color w:val="131513"/>
                <w:w w:val="105"/>
                <w:sz w:val="19"/>
              </w:rPr>
              <w:t>moins</w:t>
            </w:r>
            <w:r>
              <w:rPr>
                <w:rFonts w:ascii="Arial" w:hAnsi="Arial"/>
                <w:color w:val="131513"/>
                <w:spacing w:val="-7"/>
                <w:w w:val="105"/>
                <w:sz w:val="19"/>
              </w:rPr>
              <w:t> </w:t>
            </w:r>
            <w:r>
              <w:rPr>
                <w:rFonts w:ascii="Arial" w:hAnsi="Arial"/>
                <w:color w:val="131513"/>
                <w:w w:val="105"/>
                <w:sz w:val="19"/>
              </w:rPr>
              <w:t>un</w:t>
            </w:r>
            <w:r>
              <w:rPr>
                <w:rFonts w:ascii="Arial" w:hAnsi="Arial"/>
                <w:color w:val="131513"/>
                <w:spacing w:val="-20"/>
                <w:w w:val="105"/>
                <w:sz w:val="19"/>
              </w:rPr>
              <w:t> </w:t>
            </w:r>
            <w:r>
              <w:rPr>
                <w:rFonts w:ascii="Arial" w:hAnsi="Arial"/>
                <w:color w:val="131513"/>
                <w:w w:val="105"/>
                <w:sz w:val="19"/>
              </w:rPr>
              <w:t>exemplaire</w:t>
            </w:r>
            <w:r>
              <w:rPr>
                <w:rFonts w:ascii="Arial" w:hAnsi="Arial"/>
                <w:color w:val="131513"/>
                <w:spacing w:val="-5"/>
                <w:w w:val="105"/>
                <w:sz w:val="19"/>
              </w:rPr>
              <w:t> </w:t>
            </w:r>
            <w:r>
              <w:rPr>
                <w:rFonts w:ascii="Arial" w:hAnsi="Arial"/>
                <w:color w:val="131513"/>
                <w:w w:val="105"/>
                <w:sz w:val="19"/>
              </w:rPr>
              <w:t>des</w:t>
            </w:r>
            <w:r>
              <w:rPr>
                <w:rFonts w:ascii="Arial" w:hAnsi="Arial"/>
                <w:color w:val="131513"/>
                <w:spacing w:val="-19"/>
                <w:w w:val="105"/>
                <w:sz w:val="19"/>
              </w:rPr>
              <w:t> </w:t>
            </w:r>
            <w:r>
              <w:rPr>
                <w:rFonts w:ascii="Arial" w:hAnsi="Arial"/>
                <w:color w:val="131513"/>
                <w:w w:val="105"/>
                <w:sz w:val="19"/>
              </w:rPr>
              <w:t>travaux,</w:t>
            </w:r>
            <w:r>
              <w:rPr>
                <w:rFonts w:ascii="Arial" w:hAnsi="Arial"/>
                <w:color w:val="131513"/>
                <w:spacing w:val="-5"/>
                <w:w w:val="105"/>
                <w:sz w:val="19"/>
              </w:rPr>
              <w:t> </w:t>
            </w:r>
            <w:r>
              <w:rPr>
                <w:rFonts w:ascii="Arial" w:hAnsi="Arial"/>
                <w:color w:val="131513"/>
                <w:w w:val="105"/>
                <w:sz w:val="19"/>
              </w:rPr>
              <w:t>ouvrages</w:t>
            </w:r>
            <w:r>
              <w:rPr>
                <w:rFonts w:ascii="Arial" w:hAnsi="Arial"/>
                <w:color w:val="131513"/>
                <w:spacing w:val="-5"/>
                <w:w w:val="105"/>
                <w:sz w:val="19"/>
              </w:rPr>
              <w:t> </w:t>
            </w:r>
            <w:r>
              <w:rPr>
                <w:rFonts w:ascii="Arial" w:hAnsi="Arial"/>
                <w:color w:val="131513"/>
                <w:w w:val="105"/>
                <w:sz w:val="19"/>
              </w:rPr>
              <w:t>et</w:t>
            </w:r>
            <w:r>
              <w:rPr>
                <w:rFonts w:ascii="Arial" w:hAnsi="Arial"/>
                <w:color w:val="131513"/>
                <w:spacing w:val="-18"/>
                <w:w w:val="105"/>
                <w:sz w:val="19"/>
              </w:rPr>
              <w:t> </w:t>
            </w:r>
            <w:r>
              <w:rPr>
                <w:rFonts w:ascii="Arial" w:hAnsi="Arial"/>
                <w:color w:val="131513"/>
                <w:w w:val="105"/>
                <w:sz w:val="19"/>
              </w:rPr>
              <w:t>articles</w:t>
            </w:r>
            <w:r>
              <w:rPr>
                <w:rFonts w:ascii="Arial" w:hAnsi="Arial"/>
                <w:color w:val="5B5B5B"/>
                <w:w w:val="105"/>
                <w:sz w:val="19"/>
              </w:rPr>
              <w:t>.</w:t>
            </w:r>
          </w:p>
        </w:tc>
        <w:tc>
          <w:tcPr>
            <w:tcW w:w="832" w:type="dxa"/>
            <w:tcBorders>
              <w:left w:val="single" w:sz="4" w:space="0" w:color="000000"/>
              <w:right w:val="single" w:sz="4" w:space="0" w:color="000000"/>
            </w:tcBorders>
          </w:tcPr>
          <w:p>
            <w:pPr>
              <w:pStyle w:val="TableParagraph"/>
              <w:spacing w:before="1"/>
              <w:rPr>
                <w:rFonts w:ascii="Arial"/>
                <w:sz w:val="19"/>
              </w:rPr>
            </w:pPr>
          </w:p>
          <w:p>
            <w:pPr>
              <w:pStyle w:val="TableParagraph"/>
              <w:ind w:left="57"/>
              <w:jc w:val="center"/>
              <w:rPr>
                <w:rFonts w:ascii="Arial"/>
                <w:sz w:val="19"/>
              </w:rPr>
            </w:pPr>
            <w:r>
              <w:rPr>
                <w:rFonts w:ascii="Arial"/>
                <w:color w:val="131513"/>
                <w:w w:val="108"/>
                <w:sz w:val="19"/>
              </w:rPr>
              <w:t>1</w:t>
            </w:r>
          </w:p>
        </w:tc>
        <w:tc>
          <w:tcPr>
            <w:tcW w:w="1173" w:type="dxa"/>
            <w:tcBorders>
              <w:left w:val="single" w:sz="4" w:space="0" w:color="000000"/>
              <w:right w:val="single" w:sz="4" w:space="0" w:color="000000"/>
            </w:tcBorders>
          </w:tcPr>
          <w:p>
            <w:pPr>
              <w:pStyle w:val="TableParagraph"/>
              <w:spacing w:before="1"/>
              <w:rPr>
                <w:rFonts w:ascii="Arial"/>
                <w:sz w:val="19"/>
              </w:rPr>
            </w:pPr>
          </w:p>
          <w:p>
            <w:pPr>
              <w:pStyle w:val="TableParagraph"/>
              <w:ind w:right="462"/>
              <w:jc w:val="right"/>
              <w:rPr>
                <w:rFonts w:ascii="Arial"/>
                <w:sz w:val="19"/>
              </w:rPr>
            </w:pPr>
            <w:r>
              <w:rPr>
                <w:rFonts w:ascii="Arial"/>
                <w:color w:val="131513"/>
                <w:w w:val="108"/>
                <w:sz w:val="19"/>
              </w:rPr>
              <w:t>1</w:t>
            </w:r>
          </w:p>
        </w:tc>
        <w:tc>
          <w:tcPr>
            <w:tcW w:w="1336" w:type="dxa"/>
            <w:tcBorders>
              <w:left w:val="single" w:sz="4" w:space="0" w:color="000000"/>
              <w:right w:val="single" w:sz="4" w:space="0" w:color="000000"/>
            </w:tcBorders>
          </w:tcPr>
          <w:p>
            <w:pPr>
              <w:pStyle w:val="TableParagraph"/>
              <w:spacing w:before="8"/>
              <w:rPr>
                <w:rFonts w:ascii="Arial"/>
                <w:sz w:val="18"/>
              </w:rPr>
            </w:pPr>
          </w:p>
          <w:p>
            <w:pPr>
              <w:pStyle w:val="TableParagraph"/>
              <w:ind w:left="496"/>
              <w:rPr>
                <w:rFonts w:ascii="Arial"/>
                <w:sz w:val="19"/>
              </w:rPr>
            </w:pPr>
            <w:r>
              <w:rPr>
                <w:rFonts w:ascii="Arial"/>
                <w:color w:val="131513"/>
                <w:w w:val="105"/>
                <w:sz w:val="19"/>
              </w:rPr>
              <w:t>0,3%</w:t>
            </w:r>
          </w:p>
        </w:tc>
      </w:tr>
      <w:tr>
        <w:trPr>
          <w:trHeight w:val="623" w:hRule="atLeast"/>
        </w:trPr>
        <w:tc>
          <w:tcPr>
            <w:tcW w:w="6611" w:type="dxa"/>
            <w:tcBorders>
              <w:right w:val="single" w:sz="4" w:space="0" w:color="000000"/>
            </w:tcBorders>
          </w:tcPr>
          <w:p>
            <w:pPr>
              <w:pStyle w:val="TableParagraph"/>
              <w:spacing w:before="1"/>
              <w:rPr>
                <w:rFonts w:ascii="Arial"/>
                <w:sz w:val="19"/>
              </w:rPr>
            </w:pPr>
          </w:p>
          <w:p>
            <w:pPr>
              <w:pStyle w:val="TableParagraph"/>
              <w:ind w:left="107"/>
              <w:rPr>
                <w:rFonts w:ascii="Arial"/>
                <w:sz w:val="19"/>
              </w:rPr>
            </w:pPr>
            <w:r>
              <w:rPr>
                <w:rFonts w:ascii="Arial"/>
                <w:color w:val="131513"/>
                <w:w w:val="105"/>
                <w:sz w:val="19"/>
              </w:rPr>
              <w:t>absence du curriculum vitcE</w:t>
            </w:r>
          </w:p>
        </w:tc>
        <w:tc>
          <w:tcPr>
            <w:tcW w:w="832" w:type="dxa"/>
            <w:tcBorders>
              <w:left w:val="single" w:sz="4" w:space="0" w:color="000000"/>
              <w:right w:val="single" w:sz="4" w:space="0" w:color="000000"/>
            </w:tcBorders>
          </w:tcPr>
          <w:p>
            <w:pPr>
              <w:pStyle w:val="TableParagraph"/>
              <w:spacing w:before="8"/>
              <w:rPr>
                <w:rFonts w:ascii="Arial"/>
                <w:sz w:val="18"/>
              </w:rPr>
            </w:pPr>
          </w:p>
          <w:p>
            <w:pPr>
              <w:pStyle w:val="TableParagraph"/>
              <w:ind w:left="49"/>
              <w:jc w:val="center"/>
              <w:rPr>
                <w:rFonts w:ascii="Arial"/>
                <w:sz w:val="19"/>
              </w:rPr>
            </w:pPr>
            <w:r>
              <w:rPr>
                <w:rFonts w:ascii="Arial"/>
                <w:color w:val="131513"/>
                <w:w w:val="91"/>
                <w:sz w:val="19"/>
              </w:rPr>
              <w:t>1</w:t>
            </w:r>
          </w:p>
        </w:tc>
        <w:tc>
          <w:tcPr>
            <w:tcW w:w="1173" w:type="dxa"/>
            <w:tcBorders>
              <w:left w:val="single" w:sz="4" w:space="0" w:color="000000"/>
              <w:right w:val="single" w:sz="4" w:space="0" w:color="000000"/>
            </w:tcBorders>
          </w:tcPr>
          <w:p>
            <w:pPr>
              <w:pStyle w:val="TableParagraph"/>
              <w:spacing w:before="8"/>
              <w:rPr>
                <w:rFonts w:ascii="Arial"/>
                <w:sz w:val="18"/>
              </w:rPr>
            </w:pPr>
          </w:p>
          <w:p>
            <w:pPr>
              <w:pStyle w:val="TableParagraph"/>
              <w:ind w:right="475"/>
              <w:jc w:val="right"/>
              <w:rPr>
                <w:rFonts w:ascii="Arial"/>
                <w:sz w:val="19"/>
              </w:rPr>
            </w:pPr>
            <w:r>
              <w:rPr>
                <w:rFonts w:ascii="Arial"/>
                <w:color w:val="131513"/>
                <w:w w:val="91"/>
                <w:sz w:val="19"/>
              </w:rPr>
              <w:t>1</w:t>
            </w:r>
          </w:p>
        </w:tc>
        <w:tc>
          <w:tcPr>
            <w:tcW w:w="1336" w:type="dxa"/>
            <w:tcBorders>
              <w:left w:val="single" w:sz="4" w:space="0" w:color="000000"/>
              <w:right w:val="single" w:sz="4" w:space="0" w:color="000000"/>
            </w:tcBorders>
          </w:tcPr>
          <w:p>
            <w:pPr>
              <w:pStyle w:val="TableParagraph"/>
              <w:spacing w:before="3"/>
              <w:rPr>
                <w:rFonts w:ascii="Arial"/>
                <w:sz w:val="18"/>
              </w:rPr>
            </w:pPr>
          </w:p>
          <w:p>
            <w:pPr>
              <w:pStyle w:val="TableParagraph"/>
              <w:ind w:left="500"/>
              <w:rPr>
                <w:rFonts w:ascii="Arial"/>
                <w:sz w:val="19"/>
              </w:rPr>
            </w:pPr>
            <w:r>
              <w:rPr>
                <w:rFonts w:ascii="Arial"/>
                <w:color w:val="131513"/>
                <w:w w:val="105"/>
                <w:sz w:val="19"/>
              </w:rPr>
              <w:t>0,3%</w:t>
            </w:r>
          </w:p>
        </w:tc>
      </w:tr>
    </w:tbl>
    <w:p>
      <w:pPr>
        <w:spacing w:after="0"/>
        <w:rPr>
          <w:rFonts w:ascii="Arial"/>
          <w:sz w:val="19"/>
        </w:rPr>
        <w:sectPr>
          <w:pgSz w:w="11910" w:h="16840"/>
          <w:pgMar w:top="880" w:bottom="280" w:left="780" w:right="720"/>
        </w:sectPr>
      </w:pPr>
    </w:p>
    <w:p>
      <w:pPr>
        <w:pStyle w:val="BodyText"/>
        <w:spacing w:before="83"/>
        <w:ind w:left="1368" w:right="1324"/>
        <w:jc w:val="center"/>
      </w:pPr>
      <w:r>
        <w:rPr>
          <w:color w:val="161616"/>
          <w:w w:val="110"/>
        </w:rPr>
        <w:t>Annexe 4</w:t>
      </w:r>
    </w:p>
    <w:p>
      <w:pPr>
        <w:pStyle w:val="BodyText"/>
        <w:spacing w:before="183"/>
        <w:ind w:left="1368" w:right="1346"/>
        <w:jc w:val="center"/>
      </w:pPr>
      <w:r>
        <w:rPr>
          <w:color w:val="161616"/>
        </w:rPr>
        <w:t>MINISTÈRE DE L'ENSEIGNEMENT SUPÉRIEUR ET DE LA RECHERCHE</w:t>
      </w:r>
    </w:p>
    <w:p>
      <w:pPr>
        <w:pStyle w:val="BodyText"/>
        <w:spacing w:before="7"/>
        <w:rPr>
          <w:sz w:val="17"/>
        </w:rPr>
      </w:pPr>
    </w:p>
    <w:p>
      <w:pPr>
        <w:spacing w:line="458" w:lineRule="auto" w:before="0"/>
        <w:ind w:left="2239" w:right="2214" w:firstLine="0"/>
        <w:jc w:val="center"/>
        <w:rPr>
          <w:b/>
          <w:sz w:val="19"/>
        </w:rPr>
      </w:pPr>
      <w:r>
        <w:rPr>
          <w:b/>
          <w:color w:val="161616"/>
          <w:w w:val="110"/>
          <w:sz w:val="19"/>
        </w:rPr>
        <w:t>DOCUMENT</w:t>
      </w:r>
      <w:r>
        <w:rPr>
          <w:b/>
          <w:color w:val="161616"/>
          <w:spacing w:val="-24"/>
          <w:w w:val="110"/>
          <w:sz w:val="19"/>
        </w:rPr>
        <w:t> </w:t>
      </w:r>
      <w:r>
        <w:rPr>
          <w:b/>
          <w:color w:val="161616"/>
          <w:w w:val="110"/>
          <w:sz w:val="19"/>
        </w:rPr>
        <w:t>D'INFORMATION</w:t>
      </w:r>
      <w:r>
        <w:rPr>
          <w:b/>
          <w:color w:val="161616"/>
          <w:spacing w:val="-16"/>
          <w:w w:val="110"/>
          <w:sz w:val="19"/>
        </w:rPr>
        <w:t> </w:t>
      </w:r>
      <w:r>
        <w:rPr>
          <w:b/>
          <w:color w:val="161616"/>
          <w:w w:val="110"/>
          <w:sz w:val="19"/>
        </w:rPr>
        <w:t>A</w:t>
      </w:r>
      <w:r>
        <w:rPr>
          <w:b/>
          <w:color w:val="161616"/>
          <w:spacing w:val="-27"/>
          <w:w w:val="110"/>
          <w:sz w:val="19"/>
        </w:rPr>
        <w:t> </w:t>
      </w:r>
      <w:r>
        <w:rPr>
          <w:b/>
          <w:color w:val="161616"/>
          <w:w w:val="110"/>
          <w:sz w:val="19"/>
        </w:rPr>
        <w:t>DIFFUSER</w:t>
      </w:r>
      <w:r>
        <w:rPr>
          <w:b/>
          <w:color w:val="161616"/>
          <w:spacing w:val="-26"/>
          <w:w w:val="110"/>
          <w:sz w:val="19"/>
        </w:rPr>
        <w:t> </w:t>
      </w:r>
      <w:r>
        <w:rPr>
          <w:b/>
          <w:color w:val="161616"/>
          <w:w w:val="110"/>
          <w:sz w:val="19"/>
        </w:rPr>
        <w:t>AUX</w:t>
      </w:r>
      <w:r>
        <w:rPr>
          <w:b/>
          <w:color w:val="161616"/>
          <w:spacing w:val="-26"/>
          <w:w w:val="110"/>
          <w:sz w:val="19"/>
        </w:rPr>
        <w:t> </w:t>
      </w:r>
      <w:r>
        <w:rPr>
          <w:b/>
          <w:color w:val="161616"/>
          <w:w w:val="110"/>
          <w:sz w:val="19"/>
        </w:rPr>
        <w:t>CANDIDATS A LA QUALIFICATION AUX</w:t>
      </w:r>
      <w:r>
        <w:rPr>
          <w:b/>
          <w:color w:val="161616"/>
          <w:spacing w:val="12"/>
          <w:w w:val="110"/>
          <w:sz w:val="19"/>
        </w:rPr>
        <w:t> </w:t>
      </w:r>
      <w:r>
        <w:rPr>
          <w:b/>
          <w:color w:val="161616"/>
          <w:w w:val="110"/>
          <w:sz w:val="19"/>
        </w:rPr>
        <w:t>FONCTIONS</w:t>
      </w:r>
    </w:p>
    <w:p>
      <w:pPr>
        <w:spacing w:line="215" w:lineRule="exact" w:before="0"/>
        <w:ind w:left="1368" w:right="1210" w:firstLine="0"/>
        <w:jc w:val="center"/>
        <w:rPr>
          <w:sz w:val="19"/>
        </w:rPr>
      </w:pPr>
      <w:r>
        <w:rPr>
          <w:color w:val="B8B8B8"/>
          <w:spacing w:val="-33"/>
          <w:w w:val="99"/>
          <w:sz w:val="19"/>
        </w:rPr>
        <w:t>'</w:t>
      </w:r>
      <w:r>
        <w:rPr>
          <w:color w:val="161616"/>
          <w:w w:val="99"/>
          <w:sz w:val="19"/>
        </w:rPr>
        <w:t>D</w:t>
      </w:r>
      <w:r>
        <w:rPr>
          <w:color w:val="161616"/>
          <w:spacing w:val="-26"/>
          <w:sz w:val="19"/>
        </w:rPr>
        <w:t> </w:t>
      </w:r>
      <w:r>
        <w:rPr>
          <w:color w:val="161616"/>
          <w:w w:val="93"/>
          <w:sz w:val="19"/>
        </w:rPr>
        <w:t>E</w:t>
      </w:r>
      <w:r>
        <w:rPr>
          <w:color w:val="161616"/>
          <w:spacing w:val="12"/>
          <w:sz w:val="19"/>
        </w:rPr>
        <w:t> </w:t>
      </w:r>
      <w:r>
        <w:rPr>
          <w:color w:val="161616"/>
          <w:w w:val="106"/>
          <w:sz w:val="19"/>
        </w:rPr>
        <w:t>MAITRE</w:t>
      </w:r>
      <w:r>
        <w:rPr>
          <w:color w:val="161616"/>
          <w:spacing w:val="16"/>
          <w:sz w:val="19"/>
        </w:rPr>
        <w:t> </w:t>
      </w:r>
      <w:r>
        <w:rPr>
          <w:color w:val="161616"/>
          <w:spacing w:val="-1"/>
          <w:w w:val="100"/>
          <w:sz w:val="19"/>
        </w:rPr>
        <w:t>D</w:t>
      </w:r>
      <w:r>
        <w:rPr>
          <w:color w:val="161616"/>
          <w:w w:val="100"/>
          <w:sz w:val="19"/>
        </w:rPr>
        <w:t>E</w:t>
      </w:r>
      <w:r>
        <w:rPr>
          <w:color w:val="161616"/>
          <w:spacing w:val="5"/>
          <w:sz w:val="19"/>
        </w:rPr>
        <w:t> </w:t>
      </w:r>
      <w:r>
        <w:rPr>
          <w:color w:val="161616"/>
          <w:spacing w:val="-1"/>
          <w:w w:val="101"/>
          <w:sz w:val="19"/>
        </w:rPr>
        <w:t>CONFERENCE</w:t>
      </w:r>
      <w:r>
        <w:rPr>
          <w:color w:val="161616"/>
          <w:w w:val="101"/>
          <w:sz w:val="19"/>
        </w:rPr>
        <w:t>S</w:t>
      </w:r>
      <w:r>
        <w:rPr>
          <w:color w:val="161616"/>
          <w:sz w:val="19"/>
        </w:rPr>
        <w:t> </w:t>
      </w:r>
      <w:r>
        <w:rPr>
          <w:color w:val="161616"/>
          <w:spacing w:val="-23"/>
          <w:sz w:val="19"/>
        </w:rPr>
        <w:t> </w:t>
      </w:r>
      <w:r>
        <w:rPr>
          <w:color w:val="161616"/>
          <w:spacing w:val="-1"/>
          <w:w w:val="107"/>
          <w:sz w:val="19"/>
        </w:rPr>
        <w:t>ET/O</w:t>
      </w:r>
      <w:r>
        <w:rPr>
          <w:color w:val="161616"/>
          <w:w w:val="107"/>
          <w:sz w:val="19"/>
        </w:rPr>
        <w:t>U</w:t>
      </w:r>
      <w:r>
        <w:rPr>
          <w:color w:val="161616"/>
          <w:spacing w:val="8"/>
          <w:sz w:val="19"/>
        </w:rPr>
        <w:t> </w:t>
      </w:r>
      <w:r>
        <w:rPr>
          <w:color w:val="161616"/>
          <w:spacing w:val="-1"/>
          <w:w w:val="102"/>
          <w:sz w:val="19"/>
        </w:rPr>
        <w:t>D</w:t>
      </w:r>
      <w:r>
        <w:rPr>
          <w:color w:val="161616"/>
          <w:w w:val="102"/>
          <w:sz w:val="19"/>
        </w:rPr>
        <w:t>E</w:t>
      </w:r>
      <w:r>
        <w:rPr>
          <w:color w:val="161616"/>
          <w:spacing w:val="9"/>
          <w:sz w:val="19"/>
        </w:rPr>
        <w:t> </w:t>
      </w:r>
      <w:r>
        <w:rPr>
          <w:color w:val="161616"/>
          <w:spacing w:val="-1"/>
          <w:w w:val="95"/>
          <w:sz w:val="19"/>
        </w:rPr>
        <w:t>PROFES</w:t>
      </w:r>
      <w:r>
        <w:rPr>
          <w:color w:val="161616"/>
          <w:spacing w:val="5"/>
          <w:w w:val="95"/>
          <w:sz w:val="19"/>
        </w:rPr>
        <w:t>S</w:t>
      </w:r>
      <w:r>
        <w:rPr>
          <w:color w:val="B8B8B8"/>
          <w:spacing w:val="-18"/>
          <w:w w:val="22"/>
          <w:sz w:val="19"/>
        </w:rPr>
        <w:t>_</w:t>
      </w:r>
      <w:r>
        <w:rPr>
          <w:color w:val="161616"/>
          <w:spacing w:val="-2"/>
          <w:w w:val="88"/>
          <w:sz w:val="19"/>
        </w:rPr>
        <w:t>E</w:t>
      </w:r>
      <w:r>
        <w:rPr>
          <w:color w:val="161616"/>
          <w:spacing w:val="-1"/>
          <w:w w:val="110"/>
          <w:sz w:val="19"/>
        </w:rPr>
        <w:t>U</w:t>
      </w:r>
      <w:r>
        <w:rPr>
          <w:color w:val="161616"/>
          <w:w w:val="110"/>
          <w:sz w:val="19"/>
        </w:rPr>
        <w:t>R</w:t>
      </w:r>
      <w:r>
        <w:rPr>
          <w:color w:val="161616"/>
          <w:spacing w:val="-19"/>
          <w:sz w:val="19"/>
        </w:rPr>
        <w:t> </w:t>
      </w:r>
      <w:r>
        <w:rPr>
          <w:color w:val="161616"/>
          <w:spacing w:val="-1"/>
          <w:w w:val="98"/>
          <w:sz w:val="19"/>
        </w:rPr>
        <w:t>DE</w:t>
      </w:r>
      <w:r>
        <w:rPr>
          <w:color w:val="161616"/>
          <w:w w:val="98"/>
          <w:sz w:val="19"/>
        </w:rPr>
        <w:t>S</w:t>
      </w:r>
      <w:r>
        <w:rPr>
          <w:color w:val="161616"/>
          <w:spacing w:val="5"/>
          <w:sz w:val="19"/>
        </w:rPr>
        <w:t> </w:t>
      </w:r>
      <w:r>
        <w:rPr>
          <w:color w:val="161616"/>
          <w:spacing w:val="-1"/>
          <w:w w:val="104"/>
          <w:sz w:val="19"/>
        </w:rPr>
        <w:t>UNIVERSITE</w:t>
      </w:r>
      <w:r>
        <w:rPr>
          <w:color w:val="161616"/>
          <w:w w:val="104"/>
          <w:sz w:val="19"/>
        </w:rPr>
        <w:t>S</w:t>
      </w:r>
      <w:r>
        <w:rPr>
          <w:color w:val="161616"/>
          <w:sz w:val="19"/>
        </w:rPr>
        <w:t> </w:t>
      </w:r>
      <w:r>
        <w:rPr>
          <w:color w:val="161616"/>
          <w:spacing w:val="-5"/>
          <w:sz w:val="19"/>
        </w:rPr>
        <w:t> </w:t>
      </w:r>
      <w:r>
        <w:rPr>
          <w:color w:val="B8B8B8"/>
          <w:w w:val="99"/>
          <w:sz w:val="19"/>
        </w:rPr>
        <w:t>.</w:t>
      </w:r>
    </w:p>
    <w:p>
      <w:pPr>
        <w:pStyle w:val="BodyText"/>
        <w:spacing w:before="9"/>
        <w:rPr>
          <w:sz w:val="17"/>
        </w:rPr>
      </w:pPr>
    </w:p>
    <w:p>
      <w:pPr>
        <w:spacing w:before="0"/>
        <w:ind w:left="1368" w:right="1334" w:firstLine="0"/>
        <w:jc w:val="center"/>
        <w:rPr>
          <w:b/>
          <w:sz w:val="19"/>
        </w:rPr>
      </w:pPr>
      <w:r>
        <w:rPr>
          <w:b/>
          <w:color w:val="161616"/>
          <w:w w:val="110"/>
          <w:sz w:val="19"/>
        </w:rPr>
        <w:t>CAMPAGNE 2024</w:t>
      </w:r>
    </w:p>
    <w:p>
      <w:pPr>
        <w:spacing w:before="116"/>
        <w:ind w:left="193" w:right="0" w:firstLine="0"/>
        <w:jc w:val="left"/>
        <w:rPr>
          <w:b/>
          <w:sz w:val="19"/>
        </w:rPr>
      </w:pPr>
      <w:r>
        <w:rPr/>
        <w:pict>
          <v:group style="position:absolute;margin-left:43.990856pt;margin-top:28.014477pt;width:510.15pt;height:171.1pt;mso-position-horizontal-relative:page;mso-position-vertical-relative:paragraph;z-index:-251656192;mso-wrap-distance-left:0;mso-wrap-distance-right:0" coordorigin="880,560" coordsize="10203,3422">
            <v:shapetype id="_x0000_t202" o:spt="202" coordsize="21600,21600" path="m,l,21600r21600,l21600,xe">
              <v:stroke joinstyle="miter"/>
              <v:path gradientshapeok="t" o:connecttype="rect"/>
            </v:shapetype>
            <v:shape style="position:absolute;left:884;top:1444;width:10193;height:2533" type="#_x0000_t202" filled="false" stroked="true" strokeweight=".480774pt" strokecolor="#000000">
              <v:textbox inset="0,0,0,0">
                <w:txbxContent>
                  <w:p>
                    <w:pPr>
                      <w:spacing w:line="240" w:lineRule="auto" w:before="0"/>
                      <w:rPr>
                        <w:b/>
                        <w:sz w:val="20"/>
                      </w:rPr>
                    </w:pPr>
                  </w:p>
                  <w:p>
                    <w:pPr>
                      <w:spacing w:line="240" w:lineRule="auto" w:before="3"/>
                      <w:rPr>
                        <w:b/>
                        <w:sz w:val="21"/>
                      </w:rPr>
                    </w:pPr>
                  </w:p>
                  <w:p>
                    <w:pPr>
                      <w:spacing w:line="458" w:lineRule="auto" w:before="1"/>
                      <w:ind w:left="227" w:right="216" w:firstLine="0"/>
                      <w:jc w:val="center"/>
                      <w:rPr>
                        <w:sz w:val="19"/>
                      </w:rPr>
                    </w:pPr>
                    <w:r>
                      <w:rPr>
                        <w:b/>
                        <w:color w:val="161616"/>
                        <w:w w:val="110"/>
                        <w:sz w:val="19"/>
                      </w:rPr>
                      <w:t>Période</w:t>
                    </w:r>
                    <w:r>
                      <w:rPr>
                        <w:b/>
                        <w:color w:val="161616"/>
                        <w:spacing w:val="-18"/>
                        <w:w w:val="110"/>
                        <w:sz w:val="19"/>
                      </w:rPr>
                      <w:t> </w:t>
                    </w:r>
                    <w:r>
                      <w:rPr>
                        <w:b/>
                        <w:color w:val="161616"/>
                        <w:w w:val="110"/>
                        <w:sz w:val="19"/>
                      </w:rPr>
                      <w:t>de</w:t>
                    </w:r>
                    <w:r>
                      <w:rPr>
                        <w:b/>
                        <w:color w:val="161616"/>
                        <w:spacing w:val="-12"/>
                        <w:w w:val="110"/>
                        <w:sz w:val="19"/>
                      </w:rPr>
                      <w:t> </w:t>
                    </w:r>
                    <w:r>
                      <w:rPr>
                        <w:b/>
                        <w:color w:val="161616"/>
                        <w:w w:val="110"/>
                        <w:sz w:val="19"/>
                      </w:rPr>
                      <w:t>dépôt</w:t>
                    </w:r>
                    <w:r>
                      <w:rPr>
                        <w:b/>
                        <w:color w:val="161616"/>
                        <w:spacing w:val="-23"/>
                        <w:w w:val="110"/>
                        <w:sz w:val="19"/>
                      </w:rPr>
                      <w:t> </w:t>
                    </w:r>
                    <w:r>
                      <w:rPr>
                        <w:b/>
                        <w:color w:val="161616"/>
                        <w:w w:val="110"/>
                        <w:sz w:val="19"/>
                      </w:rPr>
                      <w:t>et</w:t>
                    </w:r>
                    <w:r>
                      <w:rPr>
                        <w:b/>
                        <w:color w:val="161616"/>
                        <w:spacing w:val="-21"/>
                        <w:w w:val="110"/>
                        <w:sz w:val="19"/>
                      </w:rPr>
                      <w:t> </w:t>
                    </w:r>
                    <w:r>
                      <w:rPr>
                        <w:b/>
                        <w:color w:val="161616"/>
                        <w:w w:val="110"/>
                        <w:sz w:val="19"/>
                      </w:rPr>
                      <w:t>de</w:t>
                    </w:r>
                    <w:r>
                      <w:rPr>
                        <w:b/>
                        <w:color w:val="161616"/>
                        <w:spacing w:val="-26"/>
                        <w:w w:val="110"/>
                        <w:sz w:val="19"/>
                      </w:rPr>
                      <w:t> </w:t>
                    </w:r>
                    <w:r>
                      <w:rPr>
                        <w:b/>
                        <w:color w:val="161616"/>
                        <w:w w:val="110"/>
                        <w:sz w:val="19"/>
                      </w:rPr>
                      <w:t>transmission</w:t>
                    </w:r>
                    <w:r>
                      <w:rPr>
                        <w:b/>
                        <w:color w:val="161616"/>
                        <w:spacing w:val="-17"/>
                        <w:w w:val="110"/>
                        <w:sz w:val="19"/>
                      </w:rPr>
                      <w:t> </w:t>
                    </w:r>
                    <w:r>
                      <w:rPr>
                        <w:b/>
                        <w:color w:val="161616"/>
                        <w:w w:val="110"/>
                        <w:sz w:val="19"/>
                      </w:rPr>
                      <w:t>(via</w:t>
                    </w:r>
                    <w:r>
                      <w:rPr>
                        <w:b/>
                        <w:color w:val="161616"/>
                        <w:spacing w:val="-23"/>
                        <w:w w:val="110"/>
                        <w:sz w:val="19"/>
                      </w:rPr>
                      <w:t> </w:t>
                    </w:r>
                    <w:r>
                      <w:rPr>
                        <w:b/>
                        <w:color w:val="161616"/>
                        <w:w w:val="110"/>
                        <w:sz w:val="19"/>
                      </w:rPr>
                      <w:t>le</w:t>
                    </w:r>
                    <w:r>
                      <w:rPr>
                        <w:b/>
                        <w:color w:val="161616"/>
                        <w:spacing w:val="-28"/>
                        <w:w w:val="110"/>
                        <w:sz w:val="19"/>
                      </w:rPr>
                      <w:t> </w:t>
                    </w:r>
                    <w:r>
                      <w:rPr>
                        <w:b/>
                        <w:color w:val="161616"/>
                        <w:w w:val="110"/>
                        <w:sz w:val="19"/>
                      </w:rPr>
                      <w:t>portail</w:t>
                    </w:r>
                    <w:r>
                      <w:rPr>
                        <w:b/>
                        <w:color w:val="161616"/>
                        <w:spacing w:val="-25"/>
                        <w:w w:val="110"/>
                        <w:sz w:val="19"/>
                      </w:rPr>
                      <w:t> </w:t>
                    </w:r>
                    <w:r>
                      <w:rPr>
                        <w:b/>
                        <w:color w:val="161616"/>
                        <w:w w:val="110"/>
                        <w:sz w:val="19"/>
                      </w:rPr>
                      <w:t>GALAXIE)</w:t>
                    </w:r>
                    <w:r>
                      <w:rPr>
                        <w:b/>
                        <w:color w:val="161616"/>
                        <w:spacing w:val="-19"/>
                        <w:w w:val="110"/>
                        <w:sz w:val="19"/>
                      </w:rPr>
                      <w:t> </w:t>
                    </w:r>
                    <w:r>
                      <w:rPr>
                        <w:b/>
                        <w:color w:val="161616"/>
                        <w:w w:val="110"/>
                        <w:sz w:val="19"/>
                      </w:rPr>
                      <w:t>des</w:t>
                    </w:r>
                    <w:r>
                      <w:rPr>
                        <w:b/>
                        <w:color w:val="161616"/>
                        <w:spacing w:val="-25"/>
                        <w:w w:val="110"/>
                        <w:sz w:val="19"/>
                      </w:rPr>
                      <w:t> </w:t>
                    </w:r>
                    <w:r>
                      <w:rPr>
                        <w:b/>
                        <w:color w:val="161616"/>
                        <w:w w:val="110"/>
                        <w:sz w:val="19"/>
                      </w:rPr>
                      <w:t>pièces</w:t>
                    </w:r>
                    <w:r>
                      <w:rPr>
                        <w:b/>
                        <w:color w:val="161616"/>
                        <w:spacing w:val="-21"/>
                        <w:w w:val="110"/>
                        <w:sz w:val="19"/>
                      </w:rPr>
                      <w:t> </w:t>
                    </w:r>
                    <w:r>
                      <w:rPr>
                        <w:b/>
                        <w:color w:val="161616"/>
                        <w:w w:val="110"/>
                        <w:sz w:val="19"/>
                      </w:rPr>
                      <w:t>obligatoires</w:t>
                    </w:r>
                    <w:r>
                      <w:rPr>
                        <w:b/>
                        <w:color w:val="161616"/>
                        <w:spacing w:val="-15"/>
                        <w:w w:val="110"/>
                        <w:sz w:val="19"/>
                      </w:rPr>
                      <w:t> </w:t>
                    </w:r>
                    <w:r>
                      <w:rPr>
                        <w:b/>
                        <w:color w:val="161616"/>
                        <w:w w:val="110"/>
                        <w:sz w:val="19"/>
                      </w:rPr>
                      <w:t>et complémentaires</w:t>
                    </w:r>
                    <w:r>
                      <w:rPr>
                        <w:b/>
                        <w:color w:val="161616"/>
                        <w:spacing w:val="-13"/>
                        <w:w w:val="110"/>
                        <w:sz w:val="19"/>
                      </w:rPr>
                      <w:t> </w:t>
                    </w:r>
                    <w:r>
                      <w:rPr>
                        <w:color w:val="2D2D2D"/>
                        <w:w w:val="110"/>
                        <w:sz w:val="19"/>
                      </w:rPr>
                      <w:t>:</w:t>
                    </w:r>
                  </w:p>
                  <w:p>
                    <w:pPr>
                      <w:spacing w:line="432" w:lineRule="auto" w:before="0"/>
                      <w:ind w:left="1123" w:right="1095" w:firstLine="1"/>
                      <w:jc w:val="center"/>
                      <w:rPr>
                        <w:sz w:val="20"/>
                      </w:rPr>
                    </w:pPr>
                    <w:r>
                      <w:rPr>
                        <w:color w:val="161616"/>
                        <w:w w:val="105"/>
                        <w:sz w:val="20"/>
                      </w:rPr>
                      <w:t>du </w:t>
                    </w:r>
                    <w:r>
                      <w:rPr>
                        <w:b/>
                        <w:color w:val="161616"/>
                        <w:w w:val="105"/>
                        <w:sz w:val="19"/>
                      </w:rPr>
                      <w:t>jeudi 21 septembre  2023 </w:t>
                    </w:r>
                    <w:r>
                      <w:rPr>
                        <w:color w:val="161616"/>
                        <w:w w:val="105"/>
                        <w:sz w:val="20"/>
                      </w:rPr>
                      <w:t>au </w:t>
                    </w:r>
                    <w:r>
                      <w:rPr>
                        <w:b/>
                        <w:color w:val="161616"/>
                        <w:w w:val="105"/>
                        <w:sz w:val="19"/>
                      </w:rPr>
                      <w:t>vendredi 15 décembre 2023 </w:t>
                    </w:r>
                    <w:r>
                      <w:rPr>
                        <w:color w:val="161616"/>
                        <w:w w:val="105"/>
                        <w:sz w:val="20"/>
                      </w:rPr>
                      <w:t>(16 h, heure de Paris) ou, </w:t>
                    </w:r>
                    <w:r>
                      <w:rPr>
                        <w:b/>
                        <w:color w:val="161616"/>
                        <w:w w:val="105"/>
                        <w:sz w:val="19"/>
                      </w:rPr>
                      <w:t>au plus tard le vendredi 19 janvier 2024 </w:t>
                    </w:r>
                    <w:r>
                      <w:rPr>
                        <w:color w:val="161616"/>
                        <w:w w:val="105"/>
                        <w:sz w:val="20"/>
                      </w:rPr>
                      <w:t>(16h, heure de Paris) pour les candidats</w:t>
                    </w:r>
                  </w:p>
                  <w:p>
                    <w:pPr>
                      <w:spacing w:before="0"/>
                      <w:ind w:left="227" w:right="194" w:firstLine="0"/>
                      <w:jc w:val="center"/>
                      <w:rPr>
                        <w:sz w:val="20"/>
                      </w:rPr>
                    </w:pPr>
                    <w:r>
                      <w:rPr>
                        <w:color w:val="161616"/>
                        <w:w w:val="110"/>
                        <w:sz w:val="20"/>
                      </w:rPr>
                      <w:t>qui soutiendront leur thèse ou HDR entre les 24 novembre 2023 inclus et 12janvier 2024 inclus.</w:t>
                    </w:r>
                  </w:p>
                </w:txbxContent>
              </v:textbox>
              <v:stroke dashstyle="solid"/>
              <w10:wrap type="none"/>
            </v:shape>
            <v:shape style="position:absolute;left:884;top:565;width:10193;height:880" type="#_x0000_t202" filled="false" stroked="true" strokeweight=".480774pt" strokecolor="#000000">
              <v:textbox inset="0,0,0,0">
                <w:txbxContent>
                  <w:p>
                    <w:pPr>
                      <w:spacing w:before="76"/>
                      <w:ind w:left="227" w:right="179" w:firstLine="0"/>
                      <w:jc w:val="center"/>
                      <w:rPr>
                        <w:sz w:val="19"/>
                      </w:rPr>
                    </w:pPr>
                    <w:r>
                      <w:rPr>
                        <w:b/>
                        <w:color w:val="161616"/>
                        <w:w w:val="105"/>
                        <w:sz w:val="19"/>
                      </w:rPr>
                      <w:t>Période d'inscription via le portail GALAXIE </w:t>
                    </w:r>
                    <w:r>
                      <w:rPr>
                        <w:color w:val="161616"/>
                        <w:w w:val="105"/>
                        <w:sz w:val="19"/>
                      </w:rPr>
                      <w:t>:</w:t>
                    </w:r>
                  </w:p>
                  <w:p>
                    <w:pPr>
                      <w:spacing w:line="240" w:lineRule="auto" w:before="6"/>
                      <w:rPr>
                        <w:sz w:val="16"/>
                      </w:rPr>
                    </w:pPr>
                  </w:p>
                  <w:p>
                    <w:pPr>
                      <w:spacing w:before="0"/>
                      <w:ind w:left="227" w:right="228" w:firstLine="0"/>
                      <w:jc w:val="center"/>
                      <w:rPr>
                        <w:sz w:val="20"/>
                      </w:rPr>
                    </w:pPr>
                    <w:r>
                      <w:rPr>
                        <w:b/>
                        <w:color w:val="161616"/>
                        <w:w w:val="105"/>
                        <w:sz w:val="19"/>
                      </w:rPr>
                      <w:t>du jeudi 21 septembre 2023 </w:t>
                    </w:r>
                    <w:r>
                      <w:rPr>
                        <w:color w:val="161616"/>
                        <w:w w:val="105"/>
                        <w:sz w:val="20"/>
                      </w:rPr>
                      <w:t>(10h, heure de Paris) au </w:t>
                    </w:r>
                    <w:r>
                      <w:rPr>
                        <w:b/>
                        <w:color w:val="161616"/>
                        <w:w w:val="105"/>
                        <w:sz w:val="19"/>
                      </w:rPr>
                      <w:t>vendredi 10 novembre 2023 </w:t>
                    </w:r>
                    <w:r>
                      <w:rPr>
                        <w:color w:val="161616"/>
                        <w:w w:val="105"/>
                        <w:sz w:val="20"/>
                      </w:rPr>
                      <w:t>(16 h, heure de Paris)</w:t>
                    </w:r>
                  </w:p>
                </w:txbxContent>
              </v:textbox>
              <v:stroke dashstyle="solid"/>
              <w10:wrap type="none"/>
            </v:shape>
            <w10:wrap type="topAndBottom"/>
          </v:group>
        </w:pict>
      </w:r>
      <w:r>
        <w:rPr/>
        <w:pict>
          <v:line style="position:absolute;mso-position-horizontal-relative:page;mso-position-vertical-relative:paragraph;z-index:251661312" from="44.231243pt,200.050652pt" to="44.231243pt,27.053495pt" stroked="true" strokeweight=".480774pt" strokecolor="#000000">
            <v:stroke dashstyle="solid"/>
            <w10:wrap type="none"/>
          </v:line>
        </w:pict>
      </w:r>
      <w:r>
        <w:rPr/>
        <w:pict>
          <v:line style="position:absolute;mso-position-horizontal-relative:page;mso-position-vertical-relative:paragraph;z-index:251662336" from="553.851929pt,200.050652pt" to="553.851929pt,28.014591pt" stroked="true" strokeweight=".480774pt" strokecolor="#000000">
            <v:stroke dashstyle="solid"/>
            <w10:wrap type="none"/>
          </v:line>
        </w:pict>
      </w:r>
      <w:r>
        <w:rPr>
          <w:rFonts w:ascii="Times New Roman" w:hAnsi="Times New Roman"/>
          <w:color w:val="161616"/>
          <w:w w:val="105"/>
          <w:sz w:val="27"/>
        </w:rPr>
        <w:t>1/ </w:t>
      </w:r>
      <w:r>
        <w:rPr>
          <w:b/>
          <w:color w:val="161616"/>
          <w:w w:val="105"/>
          <w:sz w:val="19"/>
        </w:rPr>
        <w:t>DATES À RETENIR</w:t>
      </w:r>
    </w:p>
    <w:p>
      <w:pPr>
        <w:pStyle w:val="BodyText"/>
        <w:rPr>
          <w:b/>
        </w:rPr>
      </w:pPr>
    </w:p>
    <w:p>
      <w:pPr>
        <w:pStyle w:val="BodyText"/>
        <w:spacing w:before="4"/>
        <w:rPr>
          <w:b/>
          <w:sz w:val="18"/>
        </w:rPr>
      </w:pPr>
    </w:p>
    <w:p>
      <w:pPr>
        <w:spacing w:before="0"/>
        <w:ind w:left="234" w:right="0" w:firstLine="0"/>
        <w:jc w:val="both"/>
        <w:rPr>
          <w:b/>
          <w:sz w:val="19"/>
        </w:rPr>
      </w:pPr>
      <w:r>
        <w:rPr>
          <w:b/>
          <w:color w:val="161616"/>
          <w:w w:val="105"/>
          <w:sz w:val="19"/>
        </w:rPr>
        <w:t>2/ </w:t>
      </w:r>
      <w:r>
        <w:rPr>
          <w:b/>
          <w:color w:val="161616"/>
          <w:w w:val="105"/>
          <w:sz w:val="19"/>
          <w:u w:val="thick" w:color="161616"/>
        </w:rPr>
        <w:t>PIECES À FOURNIR</w:t>
      </w:r>
    </w:p>
    <w:p>
      <w:pPr>
        <w:pStyle w:val="BodyText"/>
        <w:spacing w:before="1"/>
        <w:rPr>
          <w:b/>
          <w:sz w:val="16"/>
        </w:rPr>
      </w:pPr>
    </w:p>
    <w:p>
      <w:pPr>
        <w:pStyle w:val="BodyText"/>
        <w:ind w:left="233"/>
        <w:jc w:val="both"/>
      </w:pPr>
      <w:r>
        <w:rPr>
          <w:color w:val="161616"/>
          <w:w w:val="110"/>
        </w:rPr>
        <w:t>Pour les </w:t>
      </w:r>
      <w:r>
        <w:rPr>
          <w:color w:val="161616"/>
          <w:w w:val="110"/>
          <w:u w:val="thick" w:color="161616"/>
        </w:rPr>
        <w:t>pièces obligatoires:</w:t>
      </w:r>
    </w:p>
    <w:p>
      <w:pPr>
        <w:pStyle w:val="ListParagraph"/>
        <w:numPr>
          <w:ilvl w:val="0"/>
          <w:numId w:val="3"/>
        </w:numPr>
        <w:tabs>
          <w:tab w:pos="421" w:val="left" w:leader="none"/>
        </w:tabs>
        <w:spacing w:line="446" w:lineRule="auto" w:before="189" w:after="0"/>
        <w:ind w:left="226" w:right="202" w:firstLine="6"/>
        <w:jc w:val="both"/>
        <w:rPr>
          <w:sz w:val="19"/>
        </w:rPr>
      </w:pPr>
      <w:r>
        <w:rPr>
          <w:color w:val="161616"/>
          <w:w w:val="110"/>
          <w:sz w:val="20"/>
        </w:rPr>
        <w:t>Un justificatif de diplôme, de titre, de qualification ou d'activité professionnelle </w:t>
      </w:r>
      <w:r>
        <w:rPr>
          <w:b/>
          <w:color w:val="161616"/>
          <w:w w:val="110"/>
          <w:sz w:val="19"/>
        </w:rPr>
        <w:t>(accompagné de la traduction en français si rédigé en langue étrangère)</w:t>
      </w:r>
      <w:r>
        <w:rPr>
          <w:b/>
          <w:color w:val="161616"/>
          <w:spacing w:val="-8"/>
          <w:w w:val="110"/>
          <w:sz w:val="19"/>
        </w:rPr>
        <w:t> </w:t>
      </w:r>
      <w:r>
        <w:rPr>
          <w:color w:val="2D2D2D"/>
          <w:w w:val="110"/>
          <w:sz w:val="19"/>
        </w:rPr>
        <w:t>;</w:t>
      </w:r>
    </w:p>
    <w:p>
      <w:pPr>
        <w:pStyle w:val="ListParagraph"/>
        <w:numPr>
          <w:ilvl w:val="0"/>
          <w:numId w:val="3"/>
        </w:numPr>
        <w:tabs>
          <w:tab w:pos="440" w:val="left" w:leader="none"/>
        </w:tabs>
        <w:spacing w:line="439" w:lineRule="auto" w:before="2" w:after="0"/>
        <w:ind w:left="233" w:right="195" w:firstLine="5"/>
        <w:jc w:val="both"/>
        <w:rPr>
          <w:sz w:val="19"/>
        </w:rPr>
      </w:pPr>
      <w:r>
        <w:rPr>
          <w:color w:val="161616"/>
          <w:w w:val="105"/>
          <w:sz w:val="20"/>
        </w:rPr>
        <w:t>Une copie du rapport de soutenance comportant la liste des membres du jury et la signature  du president du jury en cas de production d'un diplôme </w:t>
      </w:r>
      <w:r>
        <w:rPr>
          <w:b/>
          <w:color w:val="161616"/>
          <w:w w:val="105"/>
          <w:sz w:val="19"/>
        </w:rPr>
        <w:t>(accompagné  de la traduction en français si rédigé en tout ou partie en langue étrangère)</w:t>
      </w:r>
      <w:r>
        <w:rPr>
          <w:b/>
          <w:color w:val="161616"/>
          <w:spacing w:val="2"/>
          <w:w w:val="105"/>
          <w:sz w:val="19"/>
        </w:rPr>
        <w:t> </w:t>
      </w:r>
      <w:r>
        <w:rPr>
          <w:color w:val="161616"/>
          <w:w w:val="105"/>
          <w:sz w:val="19"/>
        </w:rPr>
        <w:t>;</w:t>
      </w:r>
    </w:p>
    <w:p>
      <w:pPr>
        <w:pStyle w:val="ListParagraph"/>
        <w:numPr>
          <w:ilvl w:val="0"/>
          <w:numId w:val="3"/>
        </w:numPr>
        <w:tabs>
          <w:tab w:pos="541" w:val="left" w:leader="none"/>
        </w:tabs>
        <w:spacing w:line="441" w:lineRule="auto" w:before="7" w:after="0"/>
        <w:ind w:left="236" w:right="184" w:firstLine="2"/>
        <w:jc w:val="both"/>
        <w:rPr>
          <w:sz w:val="19"/>
        </w:rPr>
      </w:pPr>
      <w:r>
        <w:rPr>
          <w:color w:val="161616"/>
          <w:w w:val="110"/>
          <w:sz w:val="20"/>
        </w:rPr>
        <w:t>Un curriculum vitae présentant les activités en matière d'enseignement, de recherche, d'administration et, le cas échéant, ses autres responsabilités collectives </w:t>
      </w:r>
      <w:r>
        <w:rPr>
          <w:b/>
          <w:color w:val="161616"/>
          <w:w w:val="110"/>
          <w:sz w:val="19"/>
        </w:rPr>
        <w:t>(mentionnant notamment le cursus, le parcours professionnel et la liste des publications) </w:t>
      </w:r>
      <w:r>
        <w:rPr>
          <w:color w:val="161616"/>
          <w:w w:val="110"/>
          <w:sz w:val="19"/>
        </w:rPr>
        <w:t>;</w:t>
      </w:r>
    </w:p>
    <w:p>
      <w:pPr>
        <w:pStyle w:val="ListParagraph"/>
        <w:numPr>
          <w:ilvl w:val="0"/>
          <w:numId w:val="3"/>
        </w:numPr>
        <w:tabs>
          <w:tab w:pos="452" w:val="left" w:leader="none"/>
        </w:tabs>
        <w:spacing w:line="434" w:lineRule="auto" w:before="6" w:after="0"/>
        <w:ind w:left="241" w:right="179" w:firstLine="1"/>
        <w:jc w:val="both"/>
        <w:rPr>
          <w:sz w:val="20"/>
        </w:rPr>
      </w:pPr>
      <w:r>
        <w:rPr>
          <w:color w:val="161616"/>
          <w:w w:val="110"/>
          <w:sz w:val="20"/>
        </w:rPr>
        <w:t>Au moins un exemplaire des travaux, ouvrages et articles (dans la limite de 3 exemplaires pour la qualification aux fonctions de maître de conférences et de 5 exemplaires pour la qualification aux fonctions de</w:t>
      </w:r>
      <w:r>
        <w:rPr>
          <w:color w:val="161616"/>
          <w:spacing w:val="1"/>
          <w:w w:val="110"/>
          <w:sz w:val="20"/>
        </w:rPr>
        <w:t> </w:t>
      </w:r>
      <w:r>
        <w:rPr>
          <w:color w:val="161616"/>
          <w:w w:val="110"/>
          <w:sz w:val="20"/>
        </w:rPr>
        <w:t>professeur)</w:t>
      </w:r>
      <w:r>
        <w:rPr>
          <w:color w:val="3D4249"/>
          <w:w w:val="110"/>
          <w:sz w:val="20"/>
        </w:rPr>
        <w:t>.</w:t>
      </w:r>
    </w:p>
    <w:p>
      <w:pPr>
        <w:spacing w:before="15"/>
        <w:ind w:left="248" w:right="0" w:firstLine="0"/>
        <w:jc w:val="both"/>
        <w:rPr>
          <w:b/>
          <w:sz w:val="19"/>
        </w:rPr>
      </w:pPr>
      <w:r>
        <w:rPr>
          <w:b/>
          <w:color w:val="161616"/>
          <w:w w:val="105"/>
          <w:sz w:val="19"/>
        </w:rPr>
        <w:t>Attention </w:t>
      </w:r>
      <w:r>
        <w:rPr>
          <w:color w:val="161616"/>
          <w:w w:val="105"/>
          <w:sz w:val="19"/>
        </w:rPr>
        <w:t>: </w:t>
      </w:r>
      <w:r>
        <w:rPr>
          <w:b/>
          <w:color w:val="161616"/>
          <w:w w:val="105"/>
          <w:sz w:val="19"/>
        </w:rPr>
        <w:t>ne sont pas admis les liens hypertextes, résumés, extraits et pages de</w:t>
      </w:r>
      <w:r>
        <w:rPr>
          <w:b/>
          <w:color w:val="161616"/>
          <w:spacing w:val="54"/>
          <w:w w:val="105"/>
          <w:sz w:val="19"/>
        </w:rPr>
        <w:t> </w:t>
      </w:r>
      <w:r>
        <w:rPr>
          <w:b/>
          <w:color w:val="161616"/>
          <w:w w:val="105"/>
          <w:sz w:val="19"/>
        </w:rPr>
        <w:t>couverture.</w:t>
      </w:r>
    </w:p>
    <w:p>
      <w:pPr>
        <w:pStyle w:val="BodyText"/>
        <w:rPr>
          <w:b/>
        </w:rPr>
      </w:pPr>
    </w:p>
    <w:p>
      <w:pPr>
        <w:pStyle w:val="BodyText"/>
        <w:spacing w:before="11"/>
        <w:rPr>
          <w:b/>
          <w:sz w:val="23"/>
        </w:rPr>
      </w:pPr>
    </w:p>
    <w:p>
      <w:pPr>
        <w:pStyle w:val="BodyText"/>
        <w:spacing w:before="93"/>
        <w:ind w:left="247"/>
      </w:pPr>
      <w:r>
        <w:rPr>
          <w:color w:val="161616"/>
          <w:w w:val="110"/>
        </w:rPr>
        <w:t>Pour les </w:t>
      </w:r>
      <w:r>
        <w:rPr>
          <w:color w:val="161616"/>
          <w:w w:val="110"/>
          <w:u w:val="thick" w:color="161616"/>
        </w:rPr>
        <w:t>pièces complémentaires</w:t>
      </w:r>
      <w:r>
        <w:rPr>
          <w:color w:val="161616"/>
          <w:w w:val="110"/>
        </w:rPr>
        <w:t> :</w:t>
      </w:r>
    </w:p>
    <w:p>
      <w:pPr>
        <w:pStyle w:val="BodyText"/>
        <w:spacing w:before="176"/>
        <w:ind w:left="252"/>
      </w:pPr>
      <w:r>
        <w:rPr>
          <w:color w:val="161616"/>
          <w:w w:val="110"/>
        </w:rPr>
        <w:t>Vous devez vous reporter au tableau des pièces complémentaires consultable </w:t>
      </w:r>
      <w:r>
        <w:rPr>
          <w:rFonts w:ascii="Times New Roman" w:hAnsi="Times New Roman"/>
          <w:color w:val="161616"/>
          <w:w w:val="110"/>
          <w:sz w:val="22"/>
        </w:rPr>
        <w:t>à </w:t>
      </w:r>
      <w:r>
        <w:rPr>
          <w:color w:val="161616"/>
          <w:w w:val="110"/>
        </w:rPr>
        <w:t>l'adresse suivante:</w:t>
      </w:r>
    </w:p>
    <w:p>
      <w:pPr>
        <w:pStyle w:val="BodyText"/>
        <w:spacing w:before="178"/>
        <w:ind w:left="250"/>
      </w:pPr>
      <w:r>
        <w:rPr>
          <w:color w:val="364B70"/>
          <w:u w:val="thick" w:color="364B70"/>
        </w:rPr>
        <w:t>https</w:t>
      </w:r>
      <w:r>
        <w:rPr>
          <w:color w:val="3D4249"/>
          <w:u w:val="thick" w:color="364B70"/>
        </w:rPr>
        <w:t>:</w:t>
      </w:r>
      <w:r>
        <w:rPr>
          <w:color w:val="364B70"/>
          <w:u w:val="thick" w:color="364B70"/>
        </w:rPr>
        <w:t>// </w:t>
      </w:r>
      <w:hyperlink r:id="rId11">
        <w:r>
          <w:rPr>
            <w:color w:val="364B70"/>
            <w:u w:val="thick" w:color="364B70"/>
          </w:rPr>
          <w:t>www </w:t>
        </w:r>
        <w:r>
          <w:rPr>
            <w:color w:val="3D4249"/>
            <w:u w:val="thick" w:color="364B70"/>
          </w:rPr>
          <w:t>.</w:t>
        </w:r>
        <w:r>
          <w:rPr>
            <w:color w:val="364B70"/>
            <w:u w:val="thick" w:color="364B70"/>
          </w:rPr>
          <w:t>ga</w:t>
        </w:r>
        <w:r>
          <w:rPr>
            <w:color w:val="2B7285"/>
            <w:u w:val="thick" w:color="364B70"/>
          </w:rPr>
          <w:t>l</w:t>
        </w:r>
        <w:r>
          <w:rPr>
            <w:color w:val="364B70"/>
            <w:u w:val="thick" w:color="364B70"/>
          </w:rPr>
          <w:t>a</w:t>
        </w:r>
        <w:r>
          <w:rPr>
            <w:color w:val="5D7290"/>
            <w:u w:val="thick" w:color="364B70"/>
          </w:rPr>
          <w:t>x</w:t>
        </w:r>
        <w:r>
          <w:rPr>
            <w:color w:val="364B70"/>
            <w:u w:val="thick" w:color="364B70"/>
          </w:rPr>
          <w:t>ie.ensei gnementsup</w:t>
        </w:r>
        <w:r>
          <w:rPr>
            <w:color w:val="283856"/>
            <w:u w:val="thick" w:color="364B70"/>
          </w:rPr>
          <w:t>-</w:t>
        </w:r>
        <w:r>
          <w:rPr>
            <w:color w:val="364B70"/>
            <w:u w:val="thick" w:color="364B70"/>
          </w:rPr>
          <w:t>recherche </w:t>
        </w:r>
        <w:r>
          <w:rPr>
            <w:color w:val="1D2860"/>
            <w:u w:val="thick" w:color="364B70"/>
          </w:rPr>
          <w:t>.</w:t>
        </w:r>
        <w:r>
          <w:rPr>
            <w:color w:val="364B70"/>
            <w:u w:val="thick" w:color="364B70"/>
          </w:rPr>
          <w:t>gouv.fr /en sup</w:t>
        </w:r>
        <w:r>
          <w:rPr>
            <w:color w:val="283856"/>
            <w:u w:val="thick" w:color="364B70"/>
          </w:rPr>
          <w:t>/</w:t>
        </w:r>
        <w:r>
          <w:rPr>
            <w:color w:val="364B70"/>
            <w:u w:val="thick" w:color="364B70"/>
          </w:rPr>
          <w:t>cand qual </w:t>
        </w:r>
        <w:r>
          <w:rPr>
            <w:color w:val="5D4D80"/>
            <w:u w:val="thick" w:color="364B70"/>
          </w:rPr>
          <w:t>i</w:t>
        </w:r>
        <w:r>
          <w:rPr>
            <w:color w:val="364B70"/>
            <w:u w:val="thick" w:color="364B70"/>
          </w:rPr>
          <w:t>fi cat ion</w:t>
        </w:r>
      </w:hyperlink>
      <w:r>
        <w:rPr>
          <w:color w:val="364B70"/>
        </w:rPr>
        <w:t> droit </w:t>
      </w:r>
      <w:r>
        <w:rPr>
          <w:color w:val="283856"/>
        </w:rPr>
        <w:t>c</w:t>
      </w:r>
      <w:r>
        <w:rPr>
          <w:color w:val="364B70"/>
        </w:rPr>
        <w:t>ommun </w:t>
      </w:r>
      <w:r>
        <w:rPr>
          <w:color w:val="605B70"/>
        </w:rPr>
        <w:t>.</w:t>
      </w:r>
      <w:r>
        <w:rPr>
          <w:color w:val="364B70"/>
        </w:rPr>
        <w:t>ht m</w:t>
      </w:r>
    </w:p>
    <w:p>
      <w:pPr>
        <w:spacing w:after="0"/>
        <w:sectPr>
          <w:pgSz w:w="11910" w:h="16840"/>
          <w:pgMar w:top="840" w:bottom="280" w:left="780" w:right="720"/>
        </w:sectPr>
      </w:pPr>
    </w:p>
    <w:p>
      <w:pPr>
        <w:pStyle w:val="Heading3"/>
        <w:spacing w:before="77"/>
        <w:ind w:left="183"/>
      </w:pPr>
      <w:r>
        <w:rPr>
          <w:color w:val="151515"/>
          <w:w w:val="105"/>
        </w:rPr>
        <w:t>3/ </w:t>
      </w:r>
      <w:r>
        <w:rPr>
          <w:color w:val="151515"/>
          <w:w w:val="105"/>
          <w:u w:val="thick" w:color="151515"/>
        </w:rPr>
        <w:t>AIDES ET INFORMATIONS:</w:t>
      </w:r>
    </w:p>
    <w:p>
      <w:pPr>
        <w:pStyle w:val="BodyText"/>
        <w:spacing w:line="412" w:lineRule="auto" w:before="171"/>
        <w:ind w:left="189" w:right="312" w:firstLine="1"/>
      </w:pPr>
      <w:r>
        <w:rPr>
          <w:color w:val="151515"/>
        </w:rPr>
        <w:t>Les critères et recommandations des sections du CNU sont consultables sur le site du CNU </w:t>
      </w:r>
      <w:r>
        <w:rPr>
          <w:rFonts w:ascii="Times New Roman" w:hAnsi="Times New Roman"/>
          <w:color w:val="151515"/>
          <w:sz w:val="22"/>
        </w:rPr>
        <w:t>à </w:t>
      </w:r>
      <w:r>
        <w:rPr>
          <w:color w:val="151515"/>
        </w:rPr>
        <w:t>l'adresse </w:t>
      </w:r>
      <w:r>
        <w:rPr>
          <w:color w:val="151515"/>
          <w:w w:val="106"/>
        </w:rPr>
        <w:t>suivante</w:t>
      </w:r>
      <w:r>
        <w:rPr>
          <w:color w:val="151515"/>
          <w:spacing w:val="7"/>
        </w:rPr>
        <w:t> </w:t>
      </w:r>
      <w:r>
        <w:rPr>
          <w:color w:val="23262A"/>
          <w:w w:val="106"/>
        </w:rPr>
        <w:t>:</w:t>
      </w:r>
      <w:r>
        <w:rPr>
          <w:color w:val="23262A"/>
        </w:rPr>
        <w:t> </w:t>
      </w:r>
      <w:r>
        <w:rPr>
          <w:color w:val="23262A"/>
          <w:spacing w:val="-12"/>
        </w:rPr>
        <w:t> </w:t>
      </w:r>
      <w:r>
        <w:rPr>
          <w:color w:val="384D72"/>
          <w:spacing w:val="-21"/>
          <w:w w:val="106"/>
        </w:rPr>
        <w:t>b</w:t>
      </w:r>
      <w:r>
        <w:rPr>
          <w:color w:val="0E1138"/>
          <w:spacing w:val="-26"/>
          <w:w w:val="56"/>
        </w:rPr>
        <w:t>_</w:t>
      </w:r>
      <w:r>
        <w:rPr>
          <w:color w:val="566483"/>
          <w:w w:val="56"/>
        </w:rPr>
        <w:t>t</w:t>
      </w:r>
      <w:r>
        <w:rPr>
          <w:color w:val="566483"/>
          <w:spacing w:val="-1"/>
        </w:rPr>
        <w:t> </w:t>
      </w:r>
      <w:r>
        <w:rPr>
          <w:color w:val="566483"/>
          <w:w w:val="56"/>
        </w:rPr>
        <w:t>t</w:t>
      </w:r>
      <w:r>
        <w:rPr>
          <w:color w:val="566483"/>
          <w:spacing w:val="-14"/>
        </w:rPr>
        <w:t> </w:t>
      </w:r>
      <w:r>
        <w:rPr>
          <w:color w:val="566483"/>
          <w:spacing w:val="-1"/>
          <w:w w:val="41"/>
        </w:rPr>
        <w:t>12</w:t>
      </w:r>
      <w:r>
        <w:rPr>
          <w:color w:val="566483"/>
          <w:spacing w:val="8"/>
          <w:w w:val="41"/>
        </w:rPr>
        <w:t>_</w:t>
      </w:r>
      <w:r>
        <w:rPr>
          <w:color w:val="566483"/>
          <w:spacing w:val="7"/>
          <w:w w:val="82"/>
        </w:rPr>
        <w:t>s</w:t>
      </w:r>
      <w:r>
        <w:rPr>
          <w:color w:val="384D72"/>
          <w:spacing w:val="-16"/>
          <w:w w:val="94"/>
        </w:rPr>
        <w:t>:</w:t>
      </w:r>
      <w:r>
        <w:rPr>
          <w:color w:val="566483"/>
          <w:spacing w:val="-1"/>
          <w:w w:val="79"/>
        </w:rPr>
        <w:t>L</w:t>
      </w:r>
      <w:r>
        <w:rPr>
          <w:color w:val="566483"/>
          <w:spacing w:val="6"/>
          <w:w w:val="79"/>
        </w:rPr>
        <w:t>L</w:t>
      </w:r>
      <w:r>
        <w:rPr>
          <w:color w:val="566483"/>
          <w:spacing w:val="-1"/>
          <w:w w:val="99"/>
        </w:rPr>
        <w:t>ww</w:t>
      </w:r>
      <w:r>
        <w:rPr>
          <w:color w:val="566483"/>
          <w:w w:val="99"/>
        </w:rPr>
        <w:t>w</w:t>
      </w:r>
      <w:r>
        <w:rPr>
          <w:color w:val="566483"/>
          <w:spacing w:val="-18"/>
        </w:rPr>
        <w:t> </w:t>
      </w:r>
      <w:r>
        <w:rPr>
          <w:color w:val="384D72"/>
          <w:spacing w:val="3"/>
          <w:w w:val="99"/>
        </w:rPr>
        <w:t>.</w:t>
      </w:r>
      <w:r>
        <w:rPr>
          <w:color w:val="566483"/>
          <w:w w:val="104"/>
        </w:rPr>
        <w:t>con</w:t>
      </w:r>
      <w:r>
        <w:rPr>
          <w:color w:val="566483"/>
          <w:spacing w:val="-30"/>
        </w:rPr>
        <w:t> </w:t>
      </w:r>
      <w:r>
        <w:rPr>
          <w:color w:val="566483"/>
          <w:spacing w:val="3"/>
          <w:w w:val="82"/>
        </w:rPr>
        <w:t>s</w:t>
      </w:r>
      <w:r>
        <w:rPr>
          <w:color w:val="566483"/>
          <w:spacing w:val="-1"/>
          <w:w w:val="104"/>
        </w:rPr>
        <w:t>ei</w:t>
      </w:r>
      <w:r>
        <w:rPr>
          <w:color w:val="566483"/>
          <w:spacing w:val="13"/>
          <w:w w:val="104"/>
        </w:rPr>
        <w:t>l</w:t>
      </w:r>
      <w:r>
        <w:rPr>
          <w:color w:val="2D3B5E"/>
          <w:spacing w:val="1"/>
          <w:w w:val="95"/>
        </w:rPr>
        <w:t>-</w:t>
      </w:r>
      <w:r>
        <w:rPr>
          <w:color w:val="566483"/>
          <w:spacing w:val="3"/>
          <w:w w:val="106"/>
        </w:rPr>
        <w:t>n</w:t>
      </w:r>
      <w:r>
        <w:rPr>
          <w:color w:val="566483"/>
          <w:spacing w:val="-1"/>
          <w:w w:val="88"/>
        </w:rPr>
        <w:t>a</w:t>
      </w:r>
      <w:r>
        <w:rPr>
          <w:color w:val="566483"/>
          <w:w w:val="88"/>
        </w:rPr>
        <w:t>t</w:t>
      </w:r>
      <w:r>
        <w:rPr>
          <w:color w:val="566483"/>
          <w:spacing w:val="-12"/>
        </w:rPr>
        <w:t> </w:t>
      </w:r>
      <w:r>
        <w:rPr>
          <w:color w:val="566483"/>
          <w:spacing w:val="-1"/>
          <w:w w:val="88"/>
        </w:rPr>
        <w:t>io</w:t>
      </w:r>
      <w:r>
        <w:rPr>
          <w:color w:val="566483"/>
          <w:w w:val="88"/>
        </w:rPr>
        <w:t>n</w:t>
      </w:r>
      <w:r>
        <w:rPr>
          <w:color w:val="566483"/>
          <w:spacing w:val="18"/>
        </w:rPr>
        <w:t> </w:t>
      </w:r>
      <w:r>
        <w:rPr>
          <w:color w:val="566483"/>
          <w:spacing w:val="7"/>
          <w:w w:val="88"/>
        </w:rPr>
        <w:t>a</w:t>
      </w:r>
      <w:r>
        <w:rPr>
          <w:color w:val="1F527B"/>
          <w:spacing w:val="13"/>
          <w:w w:val="36"/>
        </w:rPr>
        <w:t>1</w:t>
      </w:r>
      <w:r>
        <w:rPr>
          <w:color w:val="23262A"/>
          <w:spacing w:val="3"/>
          <w:w w:val="95"/>
        </w:rPr>
        <w:t>-</w:t>
      </w:r>
      <w:r>
        <w:rPr>
          <w:color w:val="384D72"/>
          <w:spacing w:val="23"/>
          <w:w w:val="95"/>
        </w:rPr>
        <w:t>d</w:t>
      </w:r>
      <w:r>
        <w:rPr>
          <w:color w:val="566483"/>
          <w:spacing w:val="5"/>
          <w:w w:val="104"/>
        </w:rPr>
        <w:t>e</w:t>
      </w:r>
      <w:r>
        <w:rPr>
          <w:color w:val="566483"/>
          <w:w w:val="76"/>
        </w:rPr>
        <w:t>s</w:t>
      </w:r>
      <w:r>
        <w:rPr>
          <w:color w:val="2D3B5E"/>
          <w:w w:val="104"/>
        </w:rPr>
        <w:t>-</w:t>
      </w:r>
      <w:r>
        <w:rPr>
          <w:color w:val="566483"/>
          <w:spacing w:val="-1"/>
          <w:w w:val="107"/>
        </w:rPr>
        <w:t>unive</w:t>
      </w:r>
      <w:r>
        <w:rPr>
          <w:color w:val="566483"/>
          <w:w w:val="107"/>
        </w:rPr>
        <w:t>r</w:t>
      </w:r>
      <w:r>
        <w:rPr>
          <w:color w:val="566483"/>
          <w:spacing w:val="-37"/>
        </w:rPr>
        <w:t> </w:t>
      </w:r>
      <w:r>
        <w:rPr>
          <w:color w:val="566483"/>
          <w:w w:val="70"/>
        </w:rPr>
        <w:t>sit</w:t>
      </w:r>
      <w:r>
        <w:rPr>
          <w:color w:val="566483"/>
          <w:spacing w:val="24"/>
        </w:rPr>
        <w:t> </w:t>
      </w:r>
      <w:r>
        <w:rPr>
          <w:color w:val="566483"/>
          <w:spacing w:val="6"/>
          <w:w w:val="99"/>
        </w:rPr>
        <w:t>e</w:t>
      </w:r>
      <w:r>
        <w:rPr>
          <w:color w:val="566483"/>
          <w:spacing w:val="8"/>
          <w:w w:val="76"/>
        </w:rPr>
        <w:t>s</w:t>
      </w:r>
      <w:r>
        <w:rPr>
          <w:color w:val="313F3F"/>
          <w:spacing w:val="2"/>
          <w:w w:val="94"/>
        </w:rPr>
        <w:t>.</w:t>
      </w:r>
      <w:r>
        <w:rPr>
          <w:color w:val="566483"/>
          <w:spacing w:val="-1"/>
          <w:w w:val="94"/>
        </w:rPr>
        <w:t>fr</w:t>
      </w:r>
    </w:p>
    <w:p>
      <w:pPr>
        <w:pStyle w:val="BodyText"/>
        <w:rPr>
          <w:sz w:val="22"/>
        </w:rPr>
      </w:pPr>
    </w:p>
    <w:p>
      <w:pPr>
        <w:pStyle w:val="BodyText"/>
        <w:spacing w:before="170"/>
        <w:ind w:left="190"/>
        <w:rPr>
          <w:rFonts w:ascii="Times New Roman" w:hAnsi="Times New Roman"/>
          <w:sz w:val="22"/>
        </w:rPr>
      </w:pPr>
      <w:r>
        <w:rPr>
          <w:color w:val="151515"/>
          <w:w w:val="105"/>
        </w:rPr>
        <w:t>Les informations et "check-lists" des pièces justificatives sont consultables sur le portail GALAXIE </w:t>
      </w:r>
      <w:r>
        <w:rPr>
          <w:rFonts w:ascii="Times New Roman" w:hAnsi="Times New Roman"/>
          <w:color w:val="151515"/>
          <w:w w:val="105"/>
          <w:sz w:val="22"/>
        </w:rPr>
        <w:t>à</w:t>
      </w:r>
    </w:p>
    <w:p>
      <w:pPr>
        <w:pStyle w:val="BodyText"/>
        <w:spacing w:before="178"/>
        <w:ind w:left="192"/>
      </w:pPr>
      <w:r>
        <w:rPr>
          <w:color w:val="151515"/>
          <w:w w:val="105"/>
        </w:rPr>
        <w:t>l'adresse suivante :</w:t>
      </w:r>
    </w:p>
    <w:p>
      <w:pPr>
        <w:pStyle w:val="BodyText"/>
        <w:spacing w:before="188"/>
        <w:ind w:left="192"/>
      </w:pPr>
      <w:r>
        <w:rPr>
          <w:color w:val="566483"/>
          <w:u w:val="thick" w:color="384D72"/>
        </w:rPr>
        <w:t>ht</w:t>
      </w:r>
      <w:r>
        <w:rPr>
          <w:color w:val="384D72"/>
          <w:u w:val="thick" w:color="384D72"/>
        </w:rPr>
        <w:t>tps://</w:t>
      </w:r>
      <w:r>
        <w:rPr>
          <w:color w:val="384D72"/>
        </w:rPr>
        <w:t> </w:t>
      </w:r>
      <w:hyperlink r:id="rId12">
        <w:r>
          <w:rPr>
            <w:color w:val="566483"/>
            <w:u w:val="thick" w:color="384D72"/>
          </w:rPr>
          <w:t>www. </w:t>
        </w:r>
        <w:r>
          <w:rPr>
            <w:color w:val="384D72"/>
            <w:u w:val="thick" w:color="384D72"/>
          </w:rPr>
          <w:t>ga</w:t>
        </w:r>
        <w:r>
          <w:rPr>
            <w:color w:val="166B8C"/>
            <w:u w:val="thick" w:color="384D72"/>
          </w:rPr>
          <w:t>l</w:t>
        </w:r>
        <w:r>
          <w:rPr>
            <w:color w:val="384D72"/>
            <w:u w:val="thick" w:color="384D72"/>
          </w:rPr>
          <w:t>a</w:t>
        </w:r>
        <w:r>
          <w:rPr>
            <w:color w:val="566483"/>
            <w:u w:val="thick" w:color="384D72"/>
          </w:rPr>
          <w:t>x</w:t>
        </w:r>
        <w:r>
          <w:rPr>
            <w:color w:val="384D72"/>
            <w:u w:val="thick" w:color="384D72"/>
          </w:rPr>
          <w:t>ie.enseignemen </w:t>
        </w:r>
        <w:r>
          <w:rPr>
            <w:color w:val="566483"/>
            <w:u w:val="thick" w:color="384D72"/>
          </w:rPr>
          <w:t>t</w:t>
        </w:r>
        <w:r>
          <w:rPr>
            <w:color w:val="384D72"/>
            <w:u w:val="thick" w:color="384D72"/>
          </w:rPr>
          <w:t>sup recherche </w:t>
        </w:r>
        <w:r>
          <w:rPr>
            <w:color w:val="0E1138"/>
            <w:u w:val="thick" w:color="384D72"/>
          </w:rPr>
          <w:t>.</w:t>
        </w:r>
        <w:r>
          <w:rPr>
            <w:color w:val="384D72"/>
            <w:u w:val="thick" w:color="384D72"/>
          </w:rPr>
          <w:t>gou</w:t>
        </w:r>
        <w:r>
          <w:rPr>
            <w:color w:val="566483"/>
            <w:u w:val="thick" w:color="384D72"/>
          </w:rPr>
          <w:t>v</w:t>
        </w:r>
        <w:r>
          <w:rPr>
            <w:color w:val="4F545B"/>
            <w:u w:val="thick" w:color="384D72"/>
          </w:rPr>
          <w:t>.fr /en sup /cand </w:t>
        </w:r>
        <w:r>
          <w:rPr>
            <w:color w:val="384D72"/>
            <w:u w:val="thick" w:color="384D72"/>
          </w:rPr>
          <w:t>q ualif </w:t>
        </w:r>
        <w:r>
          <w:rPr>
            <w:color w:val="1F527B"/>
            <w:u w:val="thick" w:color="384D72"/>
          </w:rPr>
          <w:t>i</w:t>
        </w:r>
        <w:r>
          <w:rPr>
            <w:color w:val="384D72"/>
            <w:u w:val="thick" w:color="384D72"/>
          </w:rPr>
          <w:t>cat ion</w:t>
        </w:r>
      </w:hyperlink>
      <w:r>
        <w:rPr>
          <w:color w:val="384D72"/>
        </w:rPr>
        <w:t> d</w:t>
      </w:r>
      <w:r>
        <w:rPr>
          <w:color w:val="566483"/>
        </w:rPr>
        <w:t>r</w:t>
      </w:r>
      <w:r>
        <w:rPr>
          <w:color w:val="384D72"/>
        </w:rPr>
        <w:t>oi</w:t>
      </w:r>
      <w:r>
        <w:rPr>
          <w:color w:val="566483"/>
        </w:rPr>
        <w:t>t </w:t>
      </w:r>
      <w:r>
        <w:rPr>
          <w:color w:val="384D72"/>
        </w:rPr>
        <w:t>commun </w:t>
      </w:r>
      <w:r>
        <w:rPr>
          <w:color w:val="0A2D2F"/>
        </w:rPr>
        <w:t>.</w:t>
      </w:r>
      <w:r>
        <w:rPr>
          <w:color w:val="384D72"/>
        </w:rPr>
        <w:t>ht m</w:t>
      </w:r>
    </w:p>
    <w:p>
      <w:pPr>
        <w:pStyle w:val="BodyText"/>
      </w:pPr>
    </w:p>
    <w:p>
      <w:pPr>
        <w:pStyle w:val="BodyText"/>
        <w:spacing w:before="3"/>
        <w:rPr>
          <w:sz w:val="23"/>
        </w:rPr>
      </w:pPr>
    </w:p>
    <w:p>
      <w:pPr>
        <w:spacing w:after="0"/>
        <w:rPr>
          <w:sz w:val="23"/>
        </w:rPr>
        <w:sectPr>
          <w:pgSz w:w="11910" w:h="16840"/>
          <w:pgMar w:top="860" w:bottom="280" w:left="780" w:right="720"/>
        </w:sectPr>
      </w:pPr>
    </w:p>
    <w:p>
      <w:pPr>
        <w:pStyle w:val="BodyText"/>
        <w:tabs>
          <w:tab w:pos="629" w:val="left" w:leader="none"/>
          <w:tab w:pos="1488" w:val="left" w:leader="none"/>
          <w:tab w:pos="2606" w:val="left" w:leader="none"/>
          <w:tab w:pos="3111" w:val="left" w:leader="none"/>
          <w:tab w:pos="4308" w:val="left" w:leader="none"/>
          <w:tab w:pos="4635" w:val="left" w:leader="none"/>
          <w:tab w:pos="5689" w:val="left" w:leader="none"/>
        </w:tabs>
        <w:spacing w:line="412" w:lineRule="auto" w:before="91"/>
        <w:ind w:left="192" w:right="38" w:firstLine="3"/>
      </w:pPr>
      <w:r>
        <w:rPr>
          <w:color w:val="151515"/>
          <w:w w:val="105"/>
        </w:rPr>
        <w:t>Le</w:t>
        <w:tab/>
        <w:t>portail</w:t>
        <w:tab/>
        <w:t>GALAXIE</w:t>
        <w:tab/>
        <w:t>est</w:t>
        <w:tab/>
        <w:t>accessible</w:t>
        <w:tab/>
      </w:r>
      <w:r>
        <w:rPr>
          <w:rFonts w:ascii="Times New Roman" w:hAnsi="Times New Roman"/>
          <w:color w:val="151515"/>
          <w:w w:val="105"/>
          <w:sz w:val="22"/>
        </w:rPr>
        <w:t>à</w:t>
        <w:tab/>
      </w:r>
      <w:r>
        <w:rPr>
          <w:color w:val="151515"/>
          <w:w w:val="105"/>
        </w:rPr>
        <w:t>l'adresse</w:t>
        <w:tab/>
      </w:r>
      <w:r>
        <w:rPr>
          <w:color w:val="151515"/>
          <w:spacing w:val="-3"/>
          <w:w w:val="105"/>
        </w:rPr>
        <w:t>suivante </w:t>
      </w:r>
      <w:r>
        <w:rPr>
          <w:color w:val="1F527B"/>
          <w:spacing w:val="2"/>
          <w:w w:val="105"/>
        </w:rPr>
        <w:t>r</w:t>
      </w:r>
      <w:r>
        <w:rPr>
          <w:color w:val="384D72"/>
          <w:spacing w:val="2"/>
          <w:w w:val="105"/>
        </w:rPr>
        <w:t>ec</w:t>
      </w:r>
      <w:r>
        <w:rPr>
          <w:color w:val="1F527B"/>
          <w:spacing w:val="2"/>
          <w:w w:val="105"/>
        </w:rPr>
        <w:t>h</w:t>
      </w:r>
      <w:r>
        <w:rPr>
          <w:color w:val="384D72"/>
          <w:spacing w:val="2"/>
          <w:w w:val="105"/>
        </w:rPr>
        <w:t>erche</w:t>
      </w:r>
      <w:r>
        <w:rPr>
          <w:color w:val="384D72"/>
          <w:spacing w:val="13"/>
          <w:w w:val="105"/>
        </w:rPr>
        <w:t> </w:t>
      </w:r>
      <w:r>
        <w:rPr>
          <w:color w:val="0E1138"/>
          <w:w w:val="105"/>
          <w:u w:val="thick" w:color="384D72"/>
        </w:rPr>
        <w:t>.</w:t>
      </w:r>
      <w:r>
        <w:rPr>
          <w:color w:val="384D72"/>
          <w:w w:val="105"/>
          <w:u w:val="thick" w:color="384D72"/>
        </w:rPr>
        <w:t>gouv.fr/</w:t>
      </w:r>
      <w:r>
        <w:rPr>
          <w:color w:val="384D72"/>
          <w:spacing w:val="-2"/>
          <w:w w:val="105"/>
          <w:u w:val="thick" w:color="384D72"/>
        </w:rPr>
        <w:t> </w:t>
      </w:r>
      <w:r>
        <w:rPr>
          <w:color w:val="384D72"/>
          <w:spacing w:val="2"/>
          <w:w w:val="105"/>
          <w:u w:val="thick" w:color="384D72"/>
        </w:rPr>
        <w:t>a</w:t>
      </w:r>
      <w:r>
        <w:rPr>
          <w:color w:val="2D3B5E"/>
          <w:spacing w:val="2"/>
          <w:w w:val="105"/>
          <w:u w:val="thick" w:color="384D72"/>
        </w:rPr>
        <w:t>nta</w:t>
      </w:r>
      <w:r>
        <w:rPr>
          <w:color w:val="384D72"/>
          <w:spacing w:val="2"/>
          <w:w w:val="105"/>
          <w:u w:val="thick" w:color="384D72"/>
        </w:rPr>
        <w:t>res/can/</w:t>
      </w:r>
      <w:r>
        <w:rPr>
          <w:color w:val="384D72"/>
          <w:spacing w:val="-34"/>
          <w:w w:val="105"/>
          <w:u w:val="thick" w:color="384D72"/>
        </w:rPr>
        <w:t> </w:t>
      </w:r>
      <w:r>
        <w:rPr>
          <w:color w:val="1F527B"/>
          <w:spacing w:val="4"/>
          <w:w w:val="105"/>
          <w:u w:val="thick" w:color="384D72"/>
        </w:rPr>
        <w:t>i</w:t>
      </w:r>
      <w:r>
        <w:rPr>
          <w:color w:val="384D72"/>
          <w:spacing w:val="4"/>
          <w:w w:val="105"/>
          <w:u w:val="thick" w:color="384D72"/>
        </w:rPr>
        <w:t>nde</w:t>
      </w:r>
      <w:r>
        <w:rPr>
          <w:color w:val="677995"/>
          <w:spacing w:val="4"/>
          <w:w w:val="105"/>
          <w:u w:val="thick" w:color="384D72"/>
        </w:rPr>
        <w:t>x</w:t>
      </w:r>
      <w:r>
        <w:rPr>
          <w:color w:val="384D72"/>
          <w:spacing w:val="4"/>
          <w:w w:val="105"/>
          <w:u w:val="thick" w:color="384D72"/>
        </w:rPr>
        <w:t>.</w:t>
      </w:r>
      <w:r>
        <w:rPr>
          <w:color w:val="384D72"/>
          <w:spacing w:val="-34"/>
          <w:w w:val="105"/>
          <w:u w:val="thick" w:color="384D72"/>
        </w:rPr>
        <w:t> </w:t>
      </w:r>
      <w:r>
        <w:rPr>
          <w:color w:val="384D72"/>
          <w:spacing w:val="3"/>
          <w:w w:val="105"/>
          <w:u w:val="thick" w:color="384D72"/>
        </w:rPr>
        <w:t>jsp</w:t>
      </w:r>
    </w:p>
    <w:p>
      <w:pPr>
        <w:pStyle w:val="BodyText"/>
        <w:spacing w:before="109"/>
        <w:ind w:left="192"/>
      </w:pPr>
      <w:r>
        <w:rPr/>
        <w:br w:type="column"/>
      </w:r>
      <w:r>
        <w:rPr>
          <w:color w:val="384D72"/>
          <w:u w:val="thick" w:color="384D72"/>
        </w:rPr>
        <w:t>htt</w:t>
      </w:r>
      <w:r>
        <w:rPr>
          <w:color w:val="384D72"/>
        </w:rPr>
        <w:t> </w:t>
      </w:r>
      <w:r>
        <w:rPr>
          <w:color w:val="384D72"/>
          <w:u w:val="thick" w:color="384D72"/>
        </w:rPr>
        <w:t>ps: // ga</w:t>
      </w:r>
      <w:r>
        <w:rPr>
          <w:color w:val="774D82"/>
          <w:u w:val="thick" w:color="384D72"/>
        </w:rPr>
        <w:t>l</w:t>
      </w:r>
      <w:r>
        <w:rPr>
          <w:color w:val="384D72"/>
          <w:u w:val="thick" w:color="384D72"/>
        </w:rPr>
        <w:t>a</w:t>
      </w:r>
      <w:r>
        <w:rPr>
          <w:color w:val="677995"/>
          <w:u w:val="thick" w:color="384D72"/>
        </w:rPr>
        <w:t>x</w:t>
      </w:r>
      <w:r>
        <w:rPr>
          <w:color w:val="384D72"/>
          <w:u w:val="thick" w:color="384D72"/>
        </w:rPr>
        <w:t>ie.en seignement sup-</w:t>
      </w:r>
    </w:p>
    <w:p>
      <w:pPr>
        <w:spacing w:after="0"/>
        <w:sectPr>
          <w:type w:val="continuous"/>
          <w:pgSz w:w="11910" w:h="16840"/>
          <w:pgMar w:top="480" w:bottom="280" w:left="780" w:right="720"/>
          <w:cols w:num="2" w:equalWidth="0">
            <w:col w:w="6521" w:space="267"/>
            <w:col w:w="3622"/>
          </w:cols>
        </w:sectPr>
      </w:pPr>
    </w:p>
    <w:p>
      <w:pPr>
        <w:pStyle w:val="BodyText"/>
      </w:pPr>
    </w:p>
    <w:p>
      <w:pPr>
        <w:pStyle w:val="BodyText"/>
        <w:spacing w:before="9"/>
        <w:rPr>
          <w:sz w:val="18"/>
        </w:rPr>
      </w:pPr>
    </w:p>
    <w:p>
      <w:pPr>
        <w:spacing w:before="0"/>
        <w:ind w:left="196" w:right="0" w:firstLine="0"/>
        <w:jc w:val="left"/>
        <w:rPr>
          <w:b/>
          <w:sz w:val="19"/>
        </w:rPr>
      </w:pPr>
      <w:r>
        <w:rPr>
          <w:b/>
          <w:color w:val="151515"/>
          <w:w w:val="105"/>
          <w:sz w:val="19"/>
        </w:rPr>
        <w:t>Contacts MESR:</w:t>
      </w:r>
    </w:p>
    <w:p>
      <w:pPr>
        <w:pStyle w:val="BodyText"/>
        <w:spacing w:before="6"/>
        <w:rPr>
          <w:b/>
          <w:sz w:val="16"/>
        </w:rPr>
      </w:pPr>
    </w:p>
    <w:p>
      <w:pPr>
        <w:pStyle w:val="ListParagraph"/>
        <w:numPr>
          <w:ilvl w:val="0"/>
          <w:numId w:val="2"/>
        </w:numPr>
        <w:tabs>
          <w:tab w:pos="315" w:val="left" w:leader="none"/>
        </w:tabs>
        <w:spacing w:line="240" w:lineRule="auto" w:before="1" w:after="0"/>
        <w:ind w:left="314" w:right="0" w:hanging="126"/>
        <w:jc w:val="left"/>
        <w:rPr>
          <w:sz w:val="20"/>
        </w:rPr>
      </w:pPr>
      <w:r>
        <w:rPr>
          <w:color w:val="384D72"/>
          <w:sz w:val="20"/>
          <w:u w:val="thick" w:color="384D72"/>
        </w:rPr>
        <w:t>dgrh-a2. </w:t>
      </w:r>
      <w:r>
        <w:rPr>
          <w:color w:val="384D72"/>
          <w:spacing w:val="4"/>
          <w:sz w:val="20"/>
          <w:u w:val="thick" w:color="384D72"/>
        </w:rPr>
        <w:t>cnu</w:t>
      </w:r>
      <w:r>
        <w:rPr>
          <w:color w:val="566483"/>
          <w:spacing w:val="4"/>
          <w:sz w:val="20"/>
          <w:u w:val="thick" w:color="384D72"/>
        </w:rPr>
        <w:t>@</w:t>
      </w:r>
      <w:r>
        <w:rPr>
          <w:color w:val="384D72"/>
          <w:spacing w:val="4"/>
          <w:sz w:val="20"/>
          <w:u w:val="thick" w:color="384D72"/>
        </w:rPr>
        <w:t>ed </w:t>
      </w:r>
      <w:r>
        <w:rPr>
          <w:color w:val="1F527B"/>
          <w:spacing w:val="5"/>
          <w:sz w:val="20"/>
          <w:u w:val="thick" w:color="384D72"/>
        </w:rPr>
        <w:t>u</w:t>
      </w:r>
      <w:r>
        <w:rPr>
          <w:color w:val="2D3B5E"/>
          <w:spacing w:val="5"/>
          <w:sz w:val="20"/>
          <w:u w:val="thick" w:color="384D72"/>
        </w:rPr>
        <w:t>cat </w:t>
      </w:r>
      <w:r>
        <w:rPr>
          <w:color w:val="2D3B5E"/>
          <w:sz w:val="20"/>
          <w:u w:val="thick" w:color="384D72"/>
        </w:rPr>
        <w:t>io n</w:t>
      </w:r>
      <w:r>
        <w:rPr>
          <w:color w:val="4F545B"/>
          <w:sz w:val="20"/>
          <w:u w:val="thick" w:color="384D72"/>
        </w:rPr>
        <w:t>.gouv</w:t>
      </w:r>
      <w:r>
        <w:rPr>
          <w:color w:val="0E1138"/>
          <w:sz w:val="20"/>
          <w:u w:val="thick" w:color="384D72"/>
        </w:rPr>
        <w:t>.</w:t>
      </w:r>
      <w:r>
        <w:rPr>
          <w:color w:val="384D72"/>
          <w:sz w:val="20"/>
          <w:u w:val="thick" w:color="384D72"/>
        </w:rPr>
        <w:t>fr (sections </w:t>
      </w:r>
      <w:r>
        <w:rPr>
          <w:color w:val="384D72"/>
          <w:spacing w:val="7"/>
          <w:sz w:val="20"/>
          <w:u w:val="thick" w:color="384D72"/>
        </w:rPr>
        <w:t>ho</w:t>
      </w:r>
      <w:r>
        <w:rPr>
          <w:color w:val="1F527B"/>
          <w:spacing w:val="7"/>
          <w:sz w:val="20"/>
          <w:u w:val="thick" w:color="384D72"/>
        </w:rPr>
        <w:t>r</w:t>
      </w:r>
      <w:r>
        <w:rPr>
          <w:color w:val="384D72"/>
          <w:spacing w:val="7"/>
          <w:sz w:val="20"/>
          <w:u w:val="thick" w:color="384D72"/>
        </w:rPr>
        <w:t>s</w:t>
      </w:r>
      <w:r>
        <w:rPr>
          <w:color w:val="384D72"/>
          <w:spacing w:val="-32"/>
          <w:sz w:val="20"/>
          <w:u w:val="thick" w:color="384D72"/>
        </w:rPr>
        <w:t> </w:t>
      </w:r>
      <w:r>
        <w:rPr>
          <w:color w:val="2D3B5E"/>
          <w:sz w:val="20"/>
          <w:u w:val="thick" w:color="384D72"/>
        </w:rPr>
        <w:t>CNU </w:t>
      </w:r>
      <w:r>
        <w:rPr>
          <w:color w:val="384D72"/>
          <w:sz w:val="20"/>
          <w:u w:val="thick" w:color="384D72"/>
        </w:rPr>
        <w:t>santé)</w:t>
      </w:r>
    </w:p>
    <w:p>
      <w:pPr>
        <w:pStyle w:val="ListParagraph"/>
        <w:numPr>
          <w:ilvl w:val="0"/>
          <w:numId w:val="2"/>
        </w:numPr>
        <w:tabs>
          <w:tab w:pos="315" w:val="left" w:leader="none"/>
        </w:tabs>
        <w:spacing w:line="240" w:lineRule="auto" w:before="188" w:after="0"/>
        <w:ind w:left="314" w:right="0" w:hanging="121"/>
        <w:jc w:val="left"/>
        <w:rPr>
          <w:sz w:val="20"/>
        </w:rPr>
      </w:pPr>
      <w:r>
        <w:rPr>
          <w:color w:val="384D72"/>
          <w:sz w:val="20"/>
          <w:u w:val="thick" w:color="384D72"/>
        </w:rPr>
        <w:t>dgrh-</w:t>
      </w:r>
      <w:r>
        <w:rPr>
          <w:color w:val="384D72"/>
          <w:spacing w:val="-28"/>
          <w:sz w:val="20"/>
          <w:u w:val="thick" w:color="384D72"/>
        </w:rPr>
        <w:t> </w:t>
      </w:r>
      <w:r>
        <w:rPr>
          <w:color w:val="384D72"/>
          <w:sz w:val="20"/>
          <w:u w:val="thick" w:color="384D72"/>
        </w:rPr>
        <w:t>a2</w:t>
      </w:r>
      <w:r>
        <w:rPr>
          <w:color w:val="384D72"/>
          <w:spacing w:val="-31"/>
          <w:sz w:val="20"/>
          <w:u w:val="thick" w:color="384D72"/>
        </w:rPr>
        <w:t> </w:t>
      </w:r>
      <w:r>
        <w:rPr>
          <w:color w:val="0E1138"/>
          <w:spacing w:val="2"/>
          <w:sz w:val="20"/>
          <w:u w:val="thick" w:color="384D72"/>
        </w:rPr>
        <w:t>.</w:t>
      </w:r>
      <w:r>
        <w:rPr>
          <w:color w:val="384D72"/>
          <w:spacing w:val="2"/>
          <w:sz w:val="20"/>
          <w:u w:val="thick" w:color="384D72"/>
        </w:rPr>
        <w:t>sant</w:t>
      </w:r>
      <w:r>
        <w:rPr>
          <w:color w:val="384D72"/>
          <w:spacing w:val="7"/>
          <w:sz w:val="20"/>
          <w:u w:val="thick" w:color="384D72"/>
        </w:rPr>
        <w:t> </w:t>
      </w:r>
      <w:r>
        <w:rPr>
          <w:color w:val="384D72"/>
          <w:spacing w:val="2"/>
          <w:sz w:val="20"/>
          <w:u w:val="thick" w:color="384D72"/>
        </w:rPr>
        <w:t>e</w:t>
      </w:r>
      <w:r>
        <w:rPr>
          <w:color w:val="566483"/>
          <w:spacing w:val="2"/>
          <w:sz w:val="20"/>
          <w:u w:val="thick" w:color="384D72"/>
        </w:rPr>
        <w:t>@</w:t>
      </w:r>
      <w:r>
        <w:rPr>
          <w:color w:val="384D72"/>
          <w:spacing w:val="2"/>
          <w:sz w:val="20"/>
          <w:u w:val="thick" w:color="384D72"/>
        </w:rPr>
        <w:t>ed</w:t>
      </w:r>
      <w:r>
        <w:rPr>
          <w:color w:val="384D72"/>
          <w:spacing w:val="-28"/>
          <w:sz w:val="20"/>
          <w:u w:val="thick" w:color="384D72"/>
        </w:rPr>
        <w:t> </w:t>
      </w:r>
      <w:r>
        <w:rPr>
          <w:color w:val="384D72"/>
          <w:sz w:val="20"/>
          <w:u w:val="thick" w:color="384D72"/>
        </w:rPr>
        <w:t>ucat</w:t>
      </w:r>
      <w:r>
        <w:rPr>
          <w:color w:val="384D72"/>
          <w:spacing w:val="-15"/>
          <w:sz w:val="20"/>
          <w:u w:val="thick" w:color="384D72"/>
        </w:rPr>
        <w:t> </w:t>
      </w:r>
      <w:r>
        <w:rPr>
          <w:color w:val="384D72"/>
          <w:sz w:val="20"/>
          <w:u w:val="thick" w:color="384D72"/>
        </w:rPr>
        <w:t>io</w:t>
      </w:r>
      <w:r>
        <w:rPr>
          <w:color w:val="384D72"/>
          <w:spacing w:val="-17"/>
          <w:sz w:val="20"/>
          <w:u w:val="thick" w:color="384D72"/>
        </w:rPr>
        <w:t> </w:t>
      </w:r>
      <w:r>
        <w:rPr>
          <w:color w:val="384D72"/>
          <w:sz w:val="20"/>
          <w:u w:val="thick" w:color="384D72"/>
        </w:rPr>
        <w:t>n.gou</w:t>
      </w:r>
      <w:r>
        <w:rPr>
          <w:color w:val="566483"/>
          <w:sz w:val="20"/>
          <w:u w:val="thick" w:color="384D72"/>
        </w:rPr>
        <w:t>v</w:t>
      </w:r>
      <w:r>
        <w:rPr>
          <w:color w:val="0E1138"/>
          <w:sz w:val="20"/>
          <w:u w:val="thick" w:color="384D72"/>
        </w:rPr>
        <w:t>.</w:t>
      </w:r>
      <w:r>
        <w:rPr>
          <w:color w:val="384D72"/>
          <w:sz w:val="20"/>
          <w:u w:val="thick" w:color="384D72"/>
        </w:rPr>
        <w:t>fr</w:t>
      </w:r>
      <w:r>
        <w:rPr>
          <w:color w:val="384D72"/>
          <w:spacing w:val="26"/>
          <w:sz w:val="20"/>
          <w:u w:val="thick" w:color="384D72"/>
        </w:rPr>
        <w:t> </w:t>
      </w:r>
      <w:r>
        <w:rPr>
          <w:color w:val="384D72"/>
          <w:sz w:val="20"/>
          <w:u w:val="thick" w:color="384D72"/>
        </w:rPr>
        <w:t>(sections</w:t>
      </w:r>
      <w:r>
        <w:rPr>
          <w:color w:val="384D72"/>
          <w:spacing w:val="13"/>
          <w:sz w:val="20"/>
          <w:u w:val="thick" w:color="384D72"/>
        </w:rPr>
        <w:t> </w:t>
      </w:r>
      <w:r>
        <w:rPr>
          <w:color w:val="384D72"/>
          <w:sz w:val="20"/>
          <w:u w:val="thick" w:color="384D72"/>
        </w:rPr>
        <w:t>CNU</w:t>
      </w:r>
      <w:r>
        <w:rPr>
          <w:color w:val="384D72"/>
          <w:spacing w:val="7"/>
          <w:sz w:val="20"/>
          <w:u w:val="thick" w:color="384D72"/>
        </w:rPr>
        <w:t> </w:t>
      </w:r>
      <w:r>
        <w:rPr>
          <w:color w:val="384D72"/>
          <w:sz w:val="20"/>
          <w:u w:val="thick" w:color="384D72"/>
        </w:rPr>
        <w:t>sa</w:t>
      </w:r>
      <w:r>
        <w:rPr>
          <w:color w:val="384D72"/>
          <w:spacing w:val="-26"/>
          <w:sz w:val="20"/>
          <w:u w:val="thick" w:color="384D72"/>
        </w:rPr>
        <w:t> </w:t>
      </w:r>
      <w:r>
        <w:rPr>
          <w:color w:val="384D72"/>
          <w:sz w:val="20"/>
          <w:u w:val="thick" w:color="384D72"/>
        </w:rPr>
        <w:t>n</w:t>
      </w:r>
      <w:r>
        <w:rPr>
          <w:color w:val="566483"/>
          <w:sz w:val="20"/>
          <w:u w:val="thick" w:color="384D72"/>
        </w:rPr>
        <w:t>t</w:t>
      </w:r>
      <w:r>
        <w:rPr>
          <w:color w:val="566483"/>
          <w:spacing w:val="-26"/>
          <w:sz w:val="20"/>
          <w:u w:val="thick" w:color="384D72"/>
        </w:rPr>
        <w:t> </w:t>
      </w:r>
      <w:r>
        <w:rPr>
          <w:color w:val="384D72"/>
          <w:sz w:val="20"/>
          <w:u w:val="thick" w:color="384D72"/>
        </w:rPr>
        <w:t>é)</w:t>
      </w:r>
    </w:p>
    <w:p>
      <w:pPr>
        <w:pStyle w:val="BodyText"/>
        <w:rPr>
          <w:sz w:val="22"/>
        </w:rPr>
      </w:pPr>
    </w:p>
    <w:p>
      <w:pPr>
        <w:pStyle w:val="BodyText"/>
        <w:spacing w:before="8"/>
        <w:rPr>
          <w:sz w:val="28"/>
        </w:rPr>
      </w:pPr>
    </w:p>
    <w:p>
      <w:pPr>
        <w:pStyle w:val="Heading1"/>
        <w:spacing w:line="391" w:lineRule="auto"/>
        <w:ind w:left="202" w:firstLine="14"/>
        <w:jc w:val="left"/>
        <w:rPr>
          <w:i/>
        </w:rPr>
      </w:pPr>
      <w:r>
        <w:rPr>
          <w:i/>
          <w:color w:val="151515"/>
        </w:rPr>
        <w:t>Pensez à consulter les messages qui vous seront adressés à l'adresse mél que vous aurez renseignée dans </w:t>
      </w:r>
      <w:r>
        <w:rPr>
          <w:color w:val="151515"/>
        </w:rPr>
        <w:t>l'application GALAXIE </w:t>
      </w:r>
      <w:r>
        <w:rPr>
          <w:i w:val="0"/>
          <w:color w:val="151515"/>
          <w:sz w:val="20"/>
        </w:rPr>
        <w:t>et </w:t>
      </w:r>
      <w:r>
        <w:rPr>
          <w:i/>
          <w:color w:val="151515"/>
        </w:rPr>
        <w:t>n'hésitez pas </w:t>
      </w:r>
      <w:r>
        <w:rPr>
          <w:rFonts w:ascii="Arial" w:hAnsi="Arial"/>
          <w:i/>
          <w:color w:val="151515"/>
          <w:sz w:val="19"/>
        </w:rPr>
        <w:t>à </w:t>
      </w:r>
      <w:r>
        <w:rPr>
          <w:i/>
          <w:color w:val="151515"/>
        </w:rPr>
        <w:t>utiliser les contacts "dgrha2" mentionnés ci-dessus.</w:t>
      </w:r>
    </w:p>
    <w:sectPr>
      <w:type w:val="continuous"/>
      <w:pgSz w:w="11910" w:h="16840"/>
      <w:pgMar w:top="480" w:bottom="280" w:left="7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6" w:hanging="188"/>
      </w:pPr>
      <w:rPr>
        <w:rFonts w:hint="default" w:ascii="Arial" w:hAnsi="Arial" w:eastAsia="Arial" w:cs="Arial"/>
        <w:color w:val="161616"/>
        <w:w w:val="111"/>
        <w:sz w:val="20"/>
        <w:szCs w:val="20"/>
      </w:rPr>
    </w:lvl>
    <w:lvl w:ilvl="1">
      <w:start w:val="0"/>
      <w:numFmt w:val="bullet"/>
      <w:lvlText w:val="•"/>
      <w:lvlJc w:val="left"/>
      <w:pPr>
        <w:ind w:left="1238" w:hanging="188"/>
      </w:pPr>
      <w:rPr>
        <w:rFonts w:hint="default"/>
      </w:rPr>
    </w:lvl>
    <w:lvl w:ilvl="2">
      <w:start w:val="0"/>
      <w:numFmt w:val="bullet"/>
      <w:lvlText w:val="•"/>
      <w:lvlJc w:val="left"/>
      <w:pPr>
        <w:ind w:left="2256" w:hanging="188"/>
      </w:pPr>
      <w:rPr>
        <w:rFonts w:hint="default"/>
      </w:rPr>
    </w:lvl>
    <w:lvl w:ilvl="3">
      <w:start w:val="0"/>
      <w:numFmt w:val="bullet"/>
      <w:lvlText w:val="•"/>
      <w:lvlJc w:val="left"/>
      <w:pPr>
        <w:ind w:left="3275" w:hanging="188"/>
      </w:pPr>
      <w:rPr>
        <w:rFonts w:hint="default"/>
      </w:rPr>
    </w:lvl>
    <w:lvl w:ilvl="4">
      <w:start w:val="0"/>
      <w:numFmt w:val="bullet"/>
      <w:lvlText w:val="•"/>
      <w:lvlJc w:val="left"/>
      <w:pPr>
        <w:ind w:left="4293" w:hanging="188"/>
      </w:pPr>
      <w:rPr>
        <w:rFonts w:hint="default"/>
      </w:rPr>
    </w:lvl>
    <w:lvl w:ilvl="5">
      <w:start w:val="0"/>
      <w:numFmt w:val="bullet"/>
      <w:lvlText w:val="•"/>
      <w:lvlJc w:val="left"/>
      <w:pPr>
        <w:ind w:left="5312" w:hanging="188"/>
      </w:pPr>
      <w:rPr>
        <w:rFonts w:hint="default"/>
      </w:rPr>
    </w:lvl>
    <w:lvl w:ilvl="6">
      <w:start w:val="0"/>
      <w:numFmt w:val="bullet"/>
      <w:lvlText w:val="•"/>
      <w:lvlJc w:val="left"/>
      <w:pPr>
        <w:ind w:left="6330" w:hanging="188"/>
      </w:pPr>
      <w:rPr>
        <w:rFonts w:hint="default"/>
      </w:rPr>
    </w:lvl>
    <w:lvl w:ilvl="7">
      <w:start w:val="0"/>
      <w:numFmt w:val="bullet"/>
      <w:lvlText w:val="•"/>
      <w:lvlJc w:val="left"/>
      <w:pPr>
        <w:ind w:left="7348" w:hanging="188"/>
      </w:pPr>
      <w:rPr>
        <w:rFonts w:hint="default"/>
      </w:rPr>
    </w:lvl>
    <w:lvl w:ilvl="8">
      <w:start w:val="0"/>
      <w:numFmt w:val="bullet"/>
      <w:lvlText w:val="•"/>
      <w:lvlJc w:val="left"/>
      <w:pPr>
        <w:ind w:left="8367" w:hanging="188"/>
      </w:pPr>
      <w:rPr>
        <w:rFonts w:hint="default"/>
      </w:rPr>
    </w:lvl>
  </w:abstractNum>
  <w:abstractNum w:abstractNumId="1">
    <w:multiLevelType w:val="hybridMultilevel"/>
    <w:lvl w:ilvl="0">
      <w:start w:val="0"/>
      <w:numFmt w:val="bullet"/>
      <w:lvlText w:val="-"/>
      <w:lvlJc w:val="left"/>
      <w:pPr>
        <w:ind w:left="168" w:hanging="173"/>
      </w:pPr>
      <w:rPr>
        <w:rFonts w:hint="default" w:ascii="Arial" w:hAnsi="Arial" w:eastAsia="Arial" w:cs="Arial"/>
        <w:color w:val="151515"/>
        <w:w w:val="103"/>
        <w:sz w:val="20"/>
        <w:szCs w:val="20"/>
      </w:rPr>
    </w:lvl>
    <w:lvl w:ilvl="1">
      <w:start w:val="0"/>
      <w:numFmt w:val="bullet"/>
      <w:lvlText w:val="•"/>
      <w:lvlJc w:val="left"/>
      <w:pPr>
        <w:ind w:left="1040" w:hanging="173"/>
      </w:pPr>
      <w:rPr>
        <w:rFonts w:hint="default"/>
      </w:rPr>
    </w:lvl>
    <w:lvl w:ilvl="2">
      <w:start w:val="0"/>
      <w:numFmt w:val="bullet"/>
      <w:lvlText w:val="•"/>
      <w:lvlJc w:val="left"/>
      <w:pPr>
        <w:ind w:left="1921" w:hanging="173"/>
      </w:pPr>
      <w:rPr>
        <w:rFonts w:hint="default"/>
      </w:rPr>
    </w:lvl>
    <w:lvl w:ilvl="3">
      <w:start w:val="0"/>
      <w:numFmt w:val="bullet"/>
      <w:lvlText w:val="•"/>
      <w:lvlJc w:val="left"/>
      <w:pPr>
        <w:ind w:left="2801" w:hanging="173"/>
      </w:pPr>
      <w:rPr>
        <w:rFonts w:hint="default"/>
      </w:rPr>
    </w:lvl>
    <w:lvl w:ilvl="4">
      <w:start w:val="0"/>
      <w:numFmt w:val="bullet"/>
      <w:lvlText w:val="•"/>
      <w:lvlJc w:val="left"/>
      <w:pPr>
        <w:ind w:left="3682" w:hanging="173"/>
      </w:pPr>
      <w:rPr>
        <w:rFonts w:hint="default"/>
      </w:rPr>
    </w:lvl>
    <w:lvl w:ilvl="5">
      <w:start w:val="0"/>
      <w:numFmt w:val="bullet"/>
      <w:lvlText w:val="•"/>
      <w:lvlJc w:val="left"/>
      <w:pPr>
        <w:ind w:left="4562" w:hanging="173"/>
      </w:pPr>
      <w:rPr>
        <w:rFonts w:hint="default"/>
      </w:rPr>
    </w:lvl>
    <w:lvl w:ilvl="6">
      <w:start w:val="0"/>
      <w:numFmt w:val="bullet"/>
      <w:lvlText w:val="•"/>
      <w:lvlJc w:val="left"/>
      <w:pPr>
        <w:ind w:left="5443" w:hanging="173"/>
      </w:pPr>
      <w:rPr>
        <w:rFonts w:hint="default"/>
      </w:rPr>
    </w:lvl>
    <w:lvl w:ilvl="7">
      <w:start w:val="0"/>
      <w:numFmt w:val="bullet"/>
      <w:lvlText w:val="•"/>
      <w:lvlJc w:val="left"/>
      <w:pPr>
        <w:ind w:left="6324" w:hanging="173"/>
      </w:pPr>
      <w:rPr>
        <w:rFonts w:hint="default"/>
      </w:rPr>
    </w:lvl>
    <w:lvl w:ilvl="8">
      <w:start w:val="0"/>
      <w:numFmt w:val="bullet"/>
      <w:lvlText w:val="•"/>
      <w:lvlJc w:val="left"/>
      <w:pPr>
        <w:ind w:left="7204" w:hanging="173"/>
      </w:pPr>
      <w:rPr>
        <w:rFonts w:hint="default"/>
      </w:rPr>
    </w:lvl>
  </w:abstractNum>
  <w:abstractNum w:abstractNumId="0">
    <w:multiLevelType w:val="hybridMultilevel"/>
    <w:lvl w:ilvl="0">
      <w:start w:val="0"/>
      <w:numFmt w:val="bullet"/>
      <w:lvlText w:val="■"/>
      <w:lvlJc w:val="left"/>
      <w:pPr>
        <w:ind w:left="554" w:hanging="405"/>
      </w:pPr>
      <w:rPr>
        <w:rFonts w:hint="default" w:ascii="Arial" w:hAnsi="Arial" w:eastAsia="Arial" w:cs="Arial"/>
        <w:color w:val="132D67"/>
        <w:w w:val="100"/>
        <w:sz w:val="55"/>
        <w:szCs w:val="55"/>
      </w:rPr>
    </w:lvl>
    <w:lvl w:ilvl="1">
      <w:start w:val="1"/>
      <w:numFmt w:val="decimal"/>
      <w:lvlText w:val="%2."/>
      <w:lvlJc w:val="left"/>
      <w:pPr>
        <w:ind w:left="901" w:hanging="372"/>
        <w:jc w:val="right"/>
      </w:pPr>
      <w:rPr>
        <w:rFonts w:hint="default"/>
        <w:b/>
        <w:bCs/>
        <w:spacing w:val="-1"/>
        <w:w w:val="100"/>
      </w:rPr>
    </w:lvl>
    <w:lvl w:ilvl="2">
      <w:start w:val="1"/>
      <w:numFmt w:val="lowerLetter"/>
      <w:lvlText w:val="%3)"/>
      <w:lvlJc w:val="left"/>
      <w:pPr>
        <w:ind w:left="1098" w:hanging="360"/>
        <w:jc w:val="left"/>
      </w:pPr>
      <w:rPr>
        <w:rFonts w:hint="default"/>
        <w:spacing w:val="-1"/>
        <w:w w:val="98"/>
      </w:rPr>
    </w:lvl>
    <w:lvl w:ilvl="3">
      <w:start w:val="0"/>
      <w:numFmt w:val="bullet"/>
      <w:lvlText w:val="•"/>
      <w:lvlJc w:val="left"/>
      <w:pPr>
        <w:ind w:left="1260" w:hanging="360"/>
      </w:pPr>
      <w:rPr>
        <w:rFonts w:hint="default"/>
      </w:rPr>
    </w:lvl>
    <w:lvl w:ilvl="4">
      <w:start w:val="0"/>
      <w:numFmt w:val="bullet"/>
      <w:lvlText w:val="•"/>
      <w:lvlJc w:val="left"/>
      <w:pPr>
        <w:ind w:left="1427" w:hanging="360"/>
      </w:pPr>
      <w:rPr>
        <w:rFonts w:hint="default"/>
      </w:rPr>
    </w:lvl>
    <w:lvl w:ilvl="5">
      <w:start w:val="0"/>
      <w:numFmt w:val="bullet"/>
      <w:lvlText w:val="•"/>
      <w:lvlJc w:val="left"/>
      <w:pPr>
        <w:ind w:left="1595" w:hanging="360"/>
      </w:pPr>
      <w:rPr>
        <w:rFonts w:hint="default"/>
      </w:rPr>
    </w:lvl>
    <w:lvl w:ilvl="6">
      <w:start w:val="0"/>
      <w:numFmt w:val="bullet"/>
      <w:lvlText w:val="•"/>
      <w:lvlJc w:val="left"/>
      <w:pPr>
        <w:ind w:left="1762" w:hanging="360"/>
      </w:pPr>
      <w:rPr>
        <w:rFonts w:hint="default"/>
      </w:rPr>
    </w:lvl>
    <w:lvl w:ilvl="7">
      <w:start w:val="0"/>
      <w:numFmt w:val="bullet"/>
      <w:lvlText w:val="•"/>
      <w:lvlJc w:val="left"/>
      <w:pPr>
        <w:ind w:left="1930" w:hanging="360"/>
      </w:pPr>
      <w:rPr>
        <w:rFonts w:hint="default"/>
      </w:rPr>
    </w:lvl>
    <w:lvl w:ilvl="8">
      <w:start w:val="0"/>
      <w:numFmt w:val="bullet"/>
      <w:lvlText w:val="•"/>
      <w:lvlJc w:val="left"/>
      <w:pPr>
        <w:ind w:left="2098"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81"/>
      <w:jc w:val="both"/>
      <w:outlineLvl w:val="1"/>
    </w:pPr>
    <w:rPr>
      <w:rFonts w:ascii="Times New Roman" w:hAnsi="Times New Roman" w:eastAsia="Times New Roman" w:cs="Times New Roman"/>
      <w:b/>
      <w:bCs/>
      <w:i/>
      <w:sz w:val="22"/>
      <w:szCs w:val="22"/>
    </w:rPr>
  </w:style>
  <w:style w:styleId="Heading2" w:type="paragraph">
    <w:name w:val="Heading 2"/>
    <w:basedOn w:val="Normal"/>
    <w:uiPriority w:val="1"/>
    <w:qFormat/>
    <w:pPr>
      <w:spacing w:before="160"/>
      <w:ind w:left="244" w:firstLine="16"/>
      <w:outlineLvl w:val="2"/>
    </w:pPr>
    <w:rPr>
      <w:rFonts w:ascii="Times New Roman" w:hAnsi="Times New Roman" w:eastAsia="Times New Roman" w:cs="Times New Roman"/>
      <w:i/>
      <w:sz w:val="22"/>
      <w:szCs w:val="22"/>
    </w:rPr>
  </w:style>
  <w:style w:styleId="Heading3" w:type="paragraph">
    <w:name w:val="Heading 3"/>
    <w:basedOn w:val="Normal"/>
    <w:uiPriority w:val="1"/>
    <w:qFormat/>
    <w:pPr>
      <w:spacing w:before="94"/>
      <w:ind w:left="70"/>
      <w:outlineLvl w:val="3"/>
    </w:pPr>
    <w:rPr>
      <w:rFonts w:ascii="Arial" w:hAnsi="Arial" w:eastAsia="Arial" w:cs="Arial"/>
      <w:b/>
      <w:bCs/>
      <w:sz w:val="20"/>
      <w:szCs w:val="20"/>
    </w:rPr>
  </w:style>
  <w:style w:styleId="ListParagraph" w:type="paragraph">
    <w:name w:val="List Paragraph"/>
    <w:basedOn w:val="Normal"/>
    <w:uiPriority w:val="1"/>
    <w:qFormat/>
    <w:pPr>
      <w:spacing w:before="1"/>
      <w:ind w:left="314" w:hanging="729"/>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hilippe.alcouffe@education.gouv.fr" TargetMode="External"/><Relationship Id="rId6" Type="http://schemas.openxmlformats.org/officeDocument/2006/relationships/hyperlink" Target="mailto:dgrh-a2.cnu@education.gouv.fr" TargetMode="External"/><Relationship Id="rId7" Type="http://schemas.openxmlformats.org/officeDocument/2006/relationships/hyperlink" Target="http://www.galaxie.enseignementsup-recherche.gouv.fr/ensup/candidats.html" TargetMode="External"/><Relationship Id="rId8" Type="http://schemas.openxmlformats.org/officeDocument/2006/relationships/hyperlink" Target="mailto:dgrh-a2.sante@education.gouv.fr" TargetMode="External"/><Relationship Id="rId9" Type="http://schemas.openxmlformats.org/officeDocument/2006/relationships/image" Target="media/image1.jpeg"/><Relationship Id="rId10" Type="http://schemas.openxmlformats.org/officeDocument/2006/relationships/hyperlink" Target="http://www.galaxie.enseignementsup-recherche.gouv.fr/ensup/carid_gLJ.alification" TargetMode="External"/><Relationship Id="rId11" Type="http://schemas.openxmlformats.org/officeDocument/2006/relationships/hyperlink" Target="http://www.galaxie.enseignementsup-recherche.gouv.fr/ensup/candqualification" TargetMode="External"/><Relationship Id="rId12" Type="http://schemas.openxmlformats.org/officeDocument/2006/relationships/hyperlink" Target="http://www.galaxie.enseignementsuprecherche.gouv.fr/ensup/candqualification"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2023-07-11T13:49:20Z</dcterms:created>
  <dcterms:modified xsi:type="dcterms:W3CDTF">2023-07-11T13:49:20Z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LastSaved">
    <vt:filetime>2023-07-11T00:00:00Z</vt:filetime>
  </property>
</Properties>
</file>